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8954" w14:textId="2AFC4E14" w:rsidR="00ED202B" w:rsidRPr="009D7E16" w:rsidRDefault="00A052E8">
      <w:pPr>
        <w:keepNext/>
        <w:keepLines/>
        <w:spacing w:before="260" w:after="260" w:line="360" w:lineRule="auto"/>
        <w:outlineLvl w:val="1"/>
        <w:rPr>
          <w:rFonts w:ascii="Times New Roman" w:hAnsi="Times New Roman" w:cs="Times New Roman"/>
          <w:b/>
          <w:bCs/>
          <w:iCs/>
          <w:sz w:val="24"/>
          <w:szCs w:val="24"/>
        </w:rPr>
      </w:pPr>
      <w:r w:rsidRPr="009D7E16">
        <w:rPr>
          <w:rFonts w:ascii="Times New Roman" w:hAnsi="Times New Roman" w:cs="Times New Roman"/>
          <w:b/>
          <w:bCs/>
          <w:iCs/>
          <w:sz w:val="24"/>
          <w:szCs w:val="24"/>
        </w:rPr>
        <w:t>证券代码：</w:t>
      </w:r>
      <w:r w:rsidRPr="009D7E16">
        <w:rPr>
          <w:rFonts w:ascii="Times New Roman" w:hAnsi="Times New Roman" w:cs="Times New Roman"/>
          <w:b/>
          <w:bCs/>
          <w:iCs/>
          <w:sz w:val="24"/>
          <w:szCs w:val="24"/>
        </w:rPr>
        <w:t xml:space="preserve">688167                                 </w:t>
      </w:r>
      <w:r w:rsidRPr="009D7E16">
        <w:rPr>
          <w:rFonts w:ascii="Times New Roman" w:hAnsi="Times New Roman" w:cs="Times New Roman"/>
          <w:b/>
          <w:bCs/>
          <w:iCs/>
          <w:sz w:val="24"/>
          <w:szCs w:val="24"/>
        </w:rPr>
        <w:t>证券简称：</w:t>
      </w:r>
      <w:proofErr w:type="gramStart"/>
      <w:r w:rsidRPr="009D7E16">
        <w:rPr>
          <w:rFonts w:ascii="Times New Roman" w:hAnsi="Times New Roman" w:cs="Times New Roman"/>
          <w:b/>
          <w:bCs/>
          <w:iCs/>
          <w:sz w:val="24"/>
          <w:szCs w:val="24"/>
        </w:rPr>
        <w:t>炬</w:t>
      </w:r>
      <w:proofErr w:type="gramEnd"/>
      <w:r w:rsidRPr="009D7E16">
        <w:rPr>
          <w:rFonts w:ascii="Times New Roman" w:hAnsi="Times New Roman" w:cs="Times New Roman"/>
          <w:b/>
          <w:bCs/>
          <w:iCs/>
          <w:sz w:val="24"/>
          <w:szCs w:val="24"/>
        </w:rPr>
        <w:t>光科技</w:t>
      </w:r>
    </w:p>
    <w:p w14:paraId="6E9D2FF5" w14:textId="77777777" w:rsidR="00ED202B" w:rsidRPr="009D7E16" w:rsidRDefault="00A052E8">
      <w:pPr>
        <w:jc w:val="center"/>
        <w:rPr>
          <w:rFonts w:ascii="Times New Roman" w:hAnsi="Times New Roman" w:cs="Times New Roman"/>
          <w:b/>
          <w:bCs/>
          <w:sz w:val="28"/>
          <w:szCs w:val="28"/>
        </w:rPr>
      </w:pPr>
      <w:r w:rsidRPr="009D7E16">
        <w:rPr>
          <w:rFonts w:ascii="Times New Roman" w:hAnsi="Times New Roman" w:cs="Times New Roman"/>
          <w:b/>
          <w:bCs/>
          <w:sz w:val="28"/>
          <w:szCs w:val="28"/>
        </w:rPr>
        <w:t>西安炬光科技股份有限公司</w:t>
      </w:r>
    </w:p>
    <w:p w14:paraId="1F45BF0B" w14:textId="77777777" w:rsidR="00ED202B" w:rsidRPr="009D7E16" w:rsidRDefault="00A052E8">
      <w:pPr>
        <w:keepNext/>
        <w:keepLines/>
        <w:spacing w:beforeLines="50" w:before="156" w:afterLines="50" w:after="156" w:line="360" w:lineRule="auto"/>
        <w:jc w:val="center"/>
        <w:outlineLvl w:val="1"/>
        <w:rPr>
          <w:rFonts w:ascii="Times New Roman" w:hAnsi="Times New Roman" w:cs="Times New Roman"/>
          <w:b/>
          <w:bCs/>
          <w:sz w:val="28"/>
          <w:szCs w:val="28"/>
        </w:rPr>
      </w:pPr>
      <w:r w:rsidRPr="009D7E16">
        <w:rPr>
          <w:rFonts w:ascii="Times New Roman" w:hAnsi="Times New Roman" w:cs="Times New Roman"/>
          <w:b/>
          <w:bCs/>
          <w:sz w:val="28"/>
          <w:szCs w:val="28"/>
        </w:rPr>
        <w:t>投资者关系活动记录表</w:t>
      </w:r>
    </w:p>
    <w:p w14:paraId="51BED858" w14:textId="7B835639" w:rsidR="00ED202B" w:rsidRPr="009D7E16" w:rsidRDefault="00A052E8">
      <w:pPr>
        <w:keepNext/>
        <w:keepLines/>
        <w:spacing w:before="260" w:after="260" w:line="360" w:lineRule="auto"/>
        <w:jc w:val="left"/>
        <w:outlineLvl w:val="1"/>
        <w:rPr>
          <w:rFonts w:ascii="Times New Roman" w:hAnsi="Times New Roman" w:cs="Times New Roman"/>
          <w:b/>
          <w:bCs/>
          <w:sz w:val="24"/>
          <w:szCs w:val="24"/>
        </w:rPr>
      </w:pPr>
      <w:r w:rsidRPr="009D7E16">
        <w:rPr>
          <w:rFonts w:ascii="Times New Roman" w:hAnsi="Times New Roman" w:cs="Times New Roman"/>
          <w:b/>
          <w:bCs/>
          <w:sz w:val="24"/>
          <w:szCs w:val="24"/>
        </w:rPr>
        <w:t>编号：</w:t>
      </w:r>
      <w:r w:rsidRPr="009D7E16">
        <w:rPr>
          <w:rFonts w:ascii="Times New Roman" w:hAnsi="Times New Roman" w:cs="Times New Roman"/>
          <w:b/>
          <w:bCs/>
          <w:sz w:val="24"/>
          <w:szCs w:val="24"/>
        </w:rPr>
        <w:t>202</w:t>
      </w:r>
      <w:r w:rsidR="00D807AE" w:rsidRPr="009D7E16">
        <w:rPr>
          <w:rFonts w:ascii="Times New Roman" w:hAnsi="Times New Roman" w:cs="Times New Roman"/>
          <w:b/>
          <w:bCs/>
          <w:sz w:val="24"/>
          <w:szCs w:val="24"/>
        </w:rPr>
        <w:t>4</w:t>
      </w:r>
      <w:r w:rsidRPr="009D7E16">
        <w:rPr>
          <w:rFonts w:ascii="Times New Roman" w:hAnsi="Times New Roman" w:cs="Times New Roman"/>
          <w:b/>
          <w:bCs/>
          <w:sz w:val="24"/>
          <w:szCs w:val="24"/>
        </w:rPr>
        <w:t>-</w:t>
      </w:r>
      <w:r w:rsidR="00F6774F" w:rsidRPr="009D7E16">
        <w:rPr>
          <w:rFonts w:ascii="Times New Roman" w:hAnsi="Times New Roman" w:cs="Times New Roman"/>
          <w:b/>
          <w:bCs/>
          <w:sz w:val="24"/>
          <w:szCs w:val="24"/>
        </w:rPr>
        <w:t>0</w:t>
      </w:r>
      <w:r w:rsidR="00573ABC" w:rsidRPr="009D7E16">
        <w:rPr>
          <w:rFonts w:ascii="Times New Roman" w:hAnsi="Times New Roman" w:cs="Times New Roman"/>
          <w:b/>
          <w:bCs/>
          <w:sz w:val="24"/>
          <w:szCs w:val="24"/>
        </w:rPr>
        <w:t>0</w:t>
      </w:r>
      <w:r w:rsidR="00153062" w:rsidRPr="009D7E16">
        <w:rPr>
          <w:rFonts w:ascii="Times New Roman" w:hAnsi="Times New Roman" w:cs="Times New Roman"/>
          <w:b/>
          <w:bCs/>
          <w:sz w:val="24"/>
          <w:szCs w:val="24"/>
        </w:rPr>
        <w:t>4</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9D7E16" w14:paraId="5A145150" w14:textId="77777777" w:rsidTr="00282F99">
        <w:tc>
          <w:tcPr>
            <w:tcW w:w="1985" w:type="dxa"/>
            <w:shd w:val="clear" w:color="auto" w:fill="auto"/>
            <w:vAlign w:val="center"/>
          </w:tcPr>
          <w:p w14:paraId="0F54BC35" w14:textId="1D7800A9" w:rsidR="00ED202B" w:rsidRPr="009D7E16" w:rsidRDefault="00A052E8" w:rsidP="00282F99">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投资者关系活动类别</w:t>
            </w:r>
          </w:p>
        </w:tc>
        <w:tc>
          <w:tcPr>
            <w:tcW w:w="7513" w:type="dxa"/>
            <w:shd w:val="clear" w:color="auto" w:fill="auto"/>
          </w:tcPr>
          <w:p w14:paraId="40C4FD65" w14:textId="61DDFEFB" w:rsidR="00ED202B" w:rsidRPr="009D7E16" w:rsidRDefault="00D75104">
            <w:pPr>
              <w:spacing w:line="360" w:lineRule="auto"/>
              <w:rPr>
                <w:rFonts w:ascii="Times New Roman" w:hAnsi="Times New Roman" w:cs="Times New Roman"/>
                <w:bCs/>
                <w:iCs/>
                <w:sz w:val="24"/>
                <w:szCs w:val="24"/>
              </w:rPr>
            </w:pP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特定对象调研</w:t>
            </w:r>
            <w:r w:rsidR="00A052E8" w:rsidRPr="009D7E16">
              <w:rPr>
                <w:rFonts w:ascii="Times New Roman" w:hAnsi="Times New Roman" w:cs="Times New Roman"/>
                <w:sz w:val="24"/>
                <w:szCs w:val="24"/>
              </w:rPr>
              <w:t xml:space="preserve">         </w:t>
            </w: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分析师会议</w:t>
            </w:r>
          </w:p>
          <w:p w14:paraId="6039D1BF" w14:textId="45053D5C" w:rsidR="00ED202B" w:rsidRPr="009D7E16" w:rsidRDefault="00D75104">
            <w:pPr>
              <w:spacing w:line="360" w:lineRule="auto"/>
              <w:rPr>
                <w:rFonts w:ascii="Times New Roman" w:hAnsi="Times New Roman" w:cs="Times New Roman"/>
                <w:bCs/>
                <w:iCs/>
                <w:sz w:val="24"/>
                <w:szCs w:val="24"/>
              </w:rPr>
            </w:pP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媒体采访</w:t>
            </w:r>
            <w:r w:rsidR="00A052E8" w:rsidRPr="009D7E16">
              <w:rPr>
                <w:rFonts w:ascii="Times New Roman" w:hAnsi="Times New Roman" w:cs="Times New Roman"/>
                <w:sz w:val="24"/>
                <w:szCs w:val="24"/>
              </w:rPr>
              <w:t xml:space="preserve">             </w:t>
            </w: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业绩说明会</w:t>
            </w:r>
          </w:p>
          <w:p w14:paraId="25308639" w14:textId="6B6FC151" w:rsidR="00ED202B" w:rsidRPr="009D7E16" w:rsidRDefault="00D75104">
            <w:pPr>
              <w:spacing w:line="360" w:lineRule="auto"/>
              <w:rPr>
                <w:rFonts w:ascii="Times New Roman" w:hAnsi="Times New Roman" w:cs="Times New Roman"/>
                <w:bCs/>
                <w:iCs/>
                <w:sz w:val="24"/>
                <w:szCs w:val="24"/>
              </w:rPr>
            </w:pP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新闻发布会</w:t>
            </w:r>
            <w:r w:rsidR="00A052E8" w:rsidRPr="009D7E16">
              <w:rPr>
                <w:rFonts w:ascii="Times New Roman" w:hAnsi="Times New Roman" w:cs="Times New Roman"/>
                <w:sz w:val="24"/>
                <w:szCs w:val="24"/>
              </w:rPr>
              <w:t xml:space="preserve">           </w:t>
            </w: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路演活动</w:t>
            </w:r>
          </w:p>
          <w:p w14:paraId="5199F985" w14:textId="4AAED747" w:rsidR="00ED202B" w:rsidRPr="009D7E16" w:rsidRDefault="005F68B4">
            <w:pPr>
              <w:tabs>
                <w:tab w:val="left" w:pos="2690"/>
                <w:tab w:val="center" w:pos="3199"/>
              </w:tabs>
              <w:spacing w:line="360" w:lineRule="auto"/>
              <w:rPr>
                <w:rFonts w:ascii="Times New Roman" w:hAnsi="Times New Roman" w:cs="Times New Roman"/>
                <w:bCs/>
                <w:iCs/>
                <w:sz w:val="24"/>
                <w:szCs w:val="24"/>
              </w:rPr>
            </w:pPr>
            <w:r w:rsidRPr="009D7E16">
              <w:rPr>
                <w:rFonts w:ascii="Times New Roman" w:eastAsia="SimSun" w:hAnsi="Times New Roman" w:cs="Times New Roman"/>
                <w:sz w:val="24"/>
                <w:szCs w:val="24"/>
              </w:rPr>
              <w:sym w:font="Wingdings 2" w:char="0052"/>
            </w:r>
            <w:r w:rsidR="00A052E8" w:rsidRPr="009D7E16">
              <w:rPr>
                <w:rFonts w:ascii="Times New Roman" w:hAnsi="Times New Roman" w:cs="Times New Roman"/>
                <w:sz w:val="24"/>
                <w:szCs w:val="24"/>
              </w:rPr>
              <w:t>现场参观</w:t>
            </w:r>
            <w:r w:rsidR="00A052E8" w:rsidRPr="009D7E16">
              <w:rPr>
                <w:rFonts w:ascii="Times New Roman" w:hAnsi="Times New Roman" w:cs="Times New Roman"/>
                <w:sz w:val="24"/>
                <w:szCs w:val="24"/>
              </w:rPr>
              <w:t xml:space="preserve">            </w:t>
            </w:r>
            <w:r w:rsidR="00D75104">
              <w:rPr>
                <w:rFonts w:ascii="Times New Roman" w:hAnsi="Times New Roman" w:cs="Times New Roman"/>
                <w:sz w:val="24"/>
                <w:szCs w:val="24"/>
              </w:rPr>
              <w:t xml:space="preserve"> </w:t>
            </w:r>
            <w:r w:rsidR="00D75104"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电话会议</w:t>
            </w:r>
          </w:p>
          <w:p w14:paraId="1B0641BB" w14:textId="1310BC14" w:rsidR="00ED202B" w:rsidRPr="009D7E16" w:rsidRDefault="00D75104">
            <w:pPr>
              <w:tabs>
                <w:tab w:val="center" w:pos="3199"/>
              </w:tabs>
              <w:spacing w:line="360" w:lineRule="auto"/>
              <w:rPr>
                <w:rFonts w:ascii="Times New Roman" w:hAnsi="Times New Roman" w:cs="Times New Roman"/>
                <w:bCs/>
                <w:iCs/>
                <w:szCs w:val="21"/>
              </w:rPr>
            </w:pPr>
            <w:r w:rsidRPr="005E1CF0">
              <w:rPr>
                <w:rFonts w:asciiTheme="minorEastAsia" w:hAnsiTheme="minorEastAsia" w:cs="Times New Roman" w:hint="eastAsia"/>
                <w:bCs/>
                <w:iCs/>
                <w:sz w:val="24"/>
                <w:szCs w:val="24"/>
              </w:rPr>
              <w:t>□</w:t>
            </w:r>
            <w:r w:rsidR="00A052E8" w:rsidRPr="009D7E16">
              <w:rPr>
                <w:rFonts w:ascii="Times New Roman" w:hAnsi="Times New Roman" w:cs="Times New Roman"/>
                <w:sz w:val="24"/>
                <w:szCs w:val="24"/>
              </w:rPr>
              <w:t>其他</w:t>
            </w:r>
            <w:r w:rsidR="00A052E8" w:rsidRPr="009D7E16">
              <w:rPr>
                <w:rFonts w:ascii="Times New Roman" w:hAnsi="Times New Roman" w:cs="Times New Roman"/>
                <w:sz w:val="24"/>
                <w:szCs w:val="24"/>
              </w:rPr>
              <w:t xml:space="preserve"> </w:t>
            </w:r>
            <w:r w:rsidR="00A052E8" w:rsidRPr="009D7E16">
              <w:rPr>
                <w:rFonts w:ascii="Times New Roman" w:hAnsi="Times New Roman" w:cs="Times New Roman"/>
                <w:sz w:val="24"/>
                <w:szCs w:val="24"/>
              </w:rPr>
              <w:t>（</w:t>
            </w:r>
            <w:proofErr w:type="gramStart"/>
            <w:r w:rsidR="00A052E8" w:rsidRPr="009D7E16">
              <w:rPr>
                <w:rFonts w:ascii="Times New Roman" w:hAnsi="Times New Roman" w:cs="Times New Roman"/>
                <w:sz w:val="24"/>
                <w:szCs w:val="24"/>
                <w:u w:val="single"/>
              </w:rPr>
              <w:t>请文字</w:t>
            </w:r>
            <w:proofErr w:type="gramEnd"/>
            <w:r w:rsidR="00A052E8" w:rsidRPr="009D7E16">
              <w:rPr>
                <w:rFonts w:ascii="Times New Roman" w:hAnsi="Times New Roman" w:cs="Times New Roman"/>
                <w:sz w:val="24"/>
                <w:szCs w:val="24"/>
                <w:u w:val="single"/>
              </w:rPr>
              <w:t>说明其他活动内容）</w:t>
            </w:r>
          </w:p>
        </w:tc>
      </w:tr>
      <w:tr w:rsidR="00ED202B" w:rsidRPr="009D7E16" w14:paraId="405AA5DD" w14:textId="77777777" w:rsidTr="00282F99">
        <w:tc>
          <w:tcPr>
            <w:tcW w:w="1985" w:type="dxa"/>
            <w:shd w:val="clear" w:color="auto" w:fill="auto"/>
            <w:vAlign w:val="center"/>
          </w:tcPr>
          <w:p w14:paraId="5880549C" w14:textId="77777777" w:rsidR="00ED202B" w:rsidRPr="009D7E16" w:rsidRDefault="00A052E8" w:rsidP="00282F99">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参与单位名称及人员姓名</w:t>
            </w:r>
          </w:p>
        </w:tc>
        <w:tc>
          <w:tcPr>
            <w:tcW w:w="7513" w:type="dxa"/>
            <w:shd w:val="clear" w:color="auto" w:fill="auto"/>
            <w:vAlign w:val="center"/>
          </w:tcPr>
          <w:p w14:paraId="4E3AC9C0" w14:textId="77777777" w:rsidR="00ED202B" w:rsidRPr="009D7E16" w:rsidRDefault="00A052E8" w:rsidP="001D7446">
            <w:pPr>
              <w:tabs>
                <w:tab w:val="center" w:pos="2798"/>
              </w:tabs>
              <w:spacing w:line="360" w:lineRule="auto"/>
              <w:rPr>
                <w:rFonts w:ascii="Times New Roman" w:hAnsi="Times New Roman" w:cs="Times New Roman" w:hint="eastAsia"/>
                <w:bCs/>
                <w:iCs/>
                <w:sz w:val="24"/>
                <w:szCs w:val="24"/>
              </w:rPr>
            </w:pPr>
            <w:r w:rsidRPr="009D7E16">
              <w:rPr>
                <w:rFonts w:ascii="Times New Roman" w:hAnsi="Times New Roman" w:cs="Times New Roman"/>
                <w:bCs/>
                <w:iCs/>
                <w:sz w:val="24"/>
                <w:szCs w:val="24"/>
              </w:rPr>
              <w:t>见附件</w:t>
            </w:r>
          </w:p>
        </w:tc>
      </w:tr>
      <w:tr w:rsidR="00ED202B" w:rsidRPr="009D7E16" w14:paraId="5D0EBE25" w14:textId="77777777" w:rsidTr="00E51AC3">
        <w:trPr>
          <w:trHeight w:val="454"/>
        </w:trPr>
        <w:tc>
          <w:tcPr>
            <w:tcW w:w="1985" w:type="dxa"/>
            <w:shd w:val="clear" w:color="auto" w:fill="auto"/>
            <w:vAlign w:val="center"/>
          </w:tcPr>
          <w:p w14:paraId="7099E453" w14:textId="77777777" w:rsidR="00ED202B" w:rsidRPr="009D7E16" w:rsidRDefault="00A052E8" w:rsidP="00282F99">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会议时间</w:t>
            </w:r>
          </w:p>
        </w:tc>
        <w:tc>
          <w:tcPr>
            <w:tcW w:w="7513" w:type="dxa"/>
            <w:shd w:val="clear" w:color="auto" w:fill="auto"/>
            <w:vAlign w:val="center"/>
          </w:tcPr>
          <w:p w14:paraId="5AD94A93" w14:textId="2B787BB2" w:rsidR="00ED202B" w:rsidRPr="009D7E16" w:rsidRDefault="00697ED3" w:rsidP="001D7446">
            <w:pPr>
              <w:spacing w:line="360" w:lineRule="auto"/>
              <w:rPr>
                <w:rFonts w:ascii="Times New Roman" w:hAnsi="Times New Roman" w:cs="Times New Roman"/>
                <w:bCs/>
                <w:iCs/>
                <w:sz w:val="24"/>
                <w:szCs w:val="24"/>
              </w:rPr>
            </w:pPr>
            <w:r w:rsidRPr="009D7E16">
              <w:rPr>
                <w:rFonts w:ascii="Times New Roman" w:hAnsi="Times New Roman" w:cs="Times New Roman"/>
                <w:bCs/>
                <w:iCs/>
                <w:sz w:val="24"/>
                <w:szCs w:val="24"/>
              </w:rPr>
              <w:t>202</w:t>
            </w:r>
            <w:r w:rsidR="0060757E" w:rsidRPr="009D7E16">
              <w:rPr>
                <w:rFonts w:ascii="Times New Roman" w:hAnsi="Times New Roman" w:cs="Times New Roman"/>
                <w:bCs/>
                <w:iCs/>
                <w:sz w:val="24"/>
                <w:szCs w:val="24"/>
              </w:rPr>
              <w:t>4</w:t>
            </w:r>
            <w:r w:rsidRPr="009D7E16">
              <w:rPr>
                <w:rFonts w:ascii="Times New Roman" w:hAnsi="Times New Roman" w:cs="Times New Roman"/>
                <w:bCs/>
                <w:iCs/>
                <w:sz w:val="24"/>
                <w:szCs w:val="24"/>
              </w:rPr>
              <w:t>年</w:t>
            </w:r>
            <w:r w:rsidR="005F68B4" w:rsidRPr="009D7E16">
              <w:rPr>
                <w:rFonts w:ascii="Times New Roman" w:hAnsi="Times New Roman" w:cs="Times New Roman"/>
                <w:bCs/>
                <w:iCs/>
                <w:sz w:val="24"/>
                <w:szCs w:val="24"/>
              </w:rPr>
              <w:t>5</w:t>
            </w:r>
            <w:r w:rsidRPr="009D7E16">
              <w:rPr>
                <w:rFonts w:ascii="Times New Roman" w:hAnsi="Times New Roman" w:cs="Times New Roman"/>
                <w:bCs/>
                <w:iCs/>
                <w:sz w:val="24"/>
                <w:szCs w:val="24"/>
              </w:rPr>
              <w:t>月</w:t>
            </w:r>
            <w:r w:rsidR="00A96546" w:rsidRPr="009D7E16">
              <w:rPr>
                <w:rFonts w:ascii="Times New Roman" w:hAnsi="Times New Roman" w:cs="Times New Roman"/>
                <w:bCs/>
                <w:iCs/>
                <w:sz w:val="24"/>
                <w:szCs w:val="24"/>
              </w:rPr>
              <w:t>8</w:t>
            </w:r>
            <w:r w:rsidRPr="009D7E16">
              <w:rPr>
                <w:rFonts w:ascii="Times New Roman" w:hAnsi="Times New Roman" w:cs="Times New Roman"/>
                <w:bCs/>
                <w:iCs/>
                <w:sz w:val="24"/>
                <w:szCs w:val="24"/>
              </w:rPr>
              <w:t>日</w:t>
            </w:r>
            <w:r w:rsidR="005F68B4" w:rsidRPr="009D7E16">
              <w:rPr>
                <w:rFonts w:ascii="Times New Roman" w:hAnsi="Times New Roman" w:cs="Times New Roman"/>
                <w:bCs/>
                <w:iCs/>
                <w:sz w:val="24"/>
                <w:szCs w:val="24"/>
              </w:rPr>
              <w:t>-202</w:t>
            </w:r>
            <w:r w:rsidR="009519CE">
              <w:rPr>
                <w:rFonts w:ascii="Times New Roman" w:hAnsi="Times New Roman" w:cs="Times New Roman" w:hint="eastAsia"/>
                <w:bCs/>
                <w:iCs/>
                <w:sz w:val="24"/>
                <w:szCs w:val="24"/>
              </w:rPr>
              <w:t>4</w:t>
            </w:r>
            <w:r w:rsidR="005F68B4" w:rsidRPr="009D7E16">
              <w:rPr>
                <w:rFonts w:ascii="Times New Roman" w:hAnsi="Times New Roman" w:cs="Times New Roman"/>
                <w:bCs/>
                <w:iCs/>
                <w:sz w:val="24"/>
                <w:szCs w:val="24"/>
              </w:rPr>
              <w:t>年</w:t>
            </w:r>
            <w:r w:rsidR="005F68B4" w:rsidRPr="009D7E16">
              <w:rPr>
                <w:rFonts w:ascii="Times New Roman" w:hAnsi="Times New Roman" w:cs="Times New Roman"/>
                <w:bCs/>
                <w:iCs/>
                <w:sz w:val="24"/>
                <w:szCs w:val="24"/>
              </w:rPr>
              <w:t>5</w:t>
            </w:r>
            <w:r w:rsidR="005F68B4" w:rsidRPr="009D7E16">
              <w:rPr>
                <w:rFonts w:ascii="Times New Roman" w:hAnsi="Times New Roman" w:cs="Times New Roman"/>
                <w:bCs/>
                <w:iCs/>
                <w:sz w:val="24"/>
                <w:szCs w:val="24"/>
              </w:rPr>
              <w:t>月</w:t>
            </w:r>
            <w:r w:rsidR="005F68B4" w:rsidRPr="009D7E16">
              <w:rPr>
                <w:rFonts w:ascii="Times New Roman" w:hAnsi="Times New Roman" w:cs="Times New Roman"/>
                <w:bCs/>
                <w:iCs/>
                <w:sz w:val="24"/>
                <w:szCs w:val="24"/>
              </w:rPr>
              <w:t>31</w:t>
            </w:r>
            <w:r w:rsidR="005F68B4" w:rsidRPr="009D7E16">
              <w:rPr>
                <w:rFonts w:ascii="Times New Roman" w:hAnsi="Times New Roman" w:cs="Times New Roman"/>
                <w:bCs/>
                <w:iCs/>
                <w:sz w:val="24"/>
                <w:szCs w:val="24"/>
              </w:rPr>
              <w:t>日</w:t>
            </w:r>
          </w:p>
        </w:tc>
      </w:tr>
      <w:tr w:rsidR="00ED202B" w:rsidRPr="009D7E16" w14:paraId="23D42E06" w14:textId="77777777" w:rsidTr="00E51AC3">
        <w:trPr>
          <w:trHeight w:val="454"/>
        </w:trPr>
        <w:tc>
          <w:tcPr>
            <w:tcW w:w="1985" w:type="dxa"/>
            <w:shd w:val="clear" w:color="auto" w:fill="auto"/>
            <w:vAlign w:val="center"/>
          </w:tcPr>
          <w:p w14:paraId="19A17BFE" w14:textId="77777777" w:rsidR="00ED202B" w:rsidRPr="009D7E16" w:rsidRDefault="00A052E8" w:rsidP="00282F99">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会议地点</w:t>
            </w:r>
          </w:p>
        </w:tc>
        <w:tc>
          <w:tcPr>
            <w:tcW w:w="7513" w:type="dxa"/>
            <w:shd w:val="clear" w:color="auto" w:fill="auto"/>
          </w:tcPr>
          <w:p w14:paraId="631E7DFD" w14:textId="0F94D87A" w:rsidR="00ED202B" w:rsidRPr="009D7E16" w:rsidRDefault="00A052E8">
            <w:pPr>
              <w:spacing w:line="360" w:lineRule="auto"/>
              <w:rPr>
                <w:rFonts w:ascii="Times New Roman" w:hAnsi="Times New Roman" w:cs="Times New Roman"/>
                <w:bCs/>
                <w:iCs/>
                <w:sz w:val="24"/>
                <w:szCs w:val="24"/>
              </w:rPr>
            </w:pPr>
            <w:r w:rsidRPr="009D7E16">
              <w:rPr>
                <w:rFonts w:ascii="Times New Roman" w:hAnsi="Times New Roman" w:cs="Times New Roman"/>
                <w:bCs/>
                <w:iCs/>
                <w:sz w:val="24"/>
                <w:szCs w:val="24"/>
              </w:rPr>
              <w:t>西安炬光科技股份有限公司</w:t>
            </w:r>
          </w:p>
        </w:tc>
      </w:tr>
      <w:tr w:rsidR="00ED202B" w:rsidRPr="009D7E16" w14:paraId="7C08299E" w14:textId="77777777" w:rsidTr="00282F99">
        <w:tc>
          <w:tcPr>
            <w:tcW w:w="1985" w:type="dxa"/>
            <w:shd w:val="clear" w:color="auto" w:fill="auto"/>
            <w:vAlign w:val="center"/>
          </w:tcPr>
          <w:p w14:paraId="1DF6713A" w14:textId="77777777" w:rsidR="00ED202B" w:rsidRPr="009D7E16" w:rsidRDefault="00A052E8" w:rsidP="00282F99">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上市公司接待人员姓名</w:t>
            </w:r>
          </w:p>
        </w:tc>
        <w:tc>
          <w:tcPr>
            <w:tcW w:w="7513" w:type="dxa"/>
            <w:shd w:val="clear" w:color="auto" w:fill="auto"/>
          </w:tcPr>
          <w:p w14:paraId="07B82E93" w14:textId="2409BA35" w:rsidR="007A7A62" w:rsidRPr="009D7E16" w:rsidRDefault="007A7A62" w:rsidP="007A7A62">
            <w:pPr>
              <w:tabs>
                <w:tab w:val="center" w:pos="2798"/>
              </w:tabs>
              <w:spacing w:line="360" w:lineRule="auto"/>
              <w:rPr>
                <w:rFonts w:ascii="Times New Roman" w:eastAsia="SimSun" w:hAnsi="Times New Roman" w:cs="Times New Roman"/>
                <w:bCs/>
                <w:iCs/>
                <w:sz w:val="24"/>
                <w:szCs w:val="24"/>
              </w:rPr>
            </w:pPr>
            <w:r w:rsidRPr="009D7E16">
              <w:rPr>
                <w:rFonts w:ascii="Times New Roman" w:eastAsia="SimSun" w:hAnsi="Times New Roman" w:cs="Times New Roman"/>
                <w:bCs/>
                <w:iCs/>
                <w:sz w:val="24"/>
                <w:szCs w:val="24"/>
              </w:rPr>
              <w:t>董事长、总经理：刘兴胜</w:t>
            </w:r>
          </w:p>
          <w:p w14:paraId="3FDF7B4B" w14:textId="757EFF01" w:rsidR="007A7A62" w:rsidRPr="009D7E16" w:rsidRDefault="007A7A62" w:rsidP="007A7A62">
            <w:pPr>
              <w:tabs>
                <w:tab w:val="center" w:pos="2798"/>
              </w:tabs>
              <w:spacing w:line="360" w:lineRule="auto"/>
              <w:rPr>
                <w:rFonts w:ascii="Times New Roman" w:eastAsia="SimSun" w:hAnsi="Times New Roman" w:cs="Times New Roman"/>
                <w:bCs/>
                <w:iCs/>
                <w:sz w:val="24"/>
                <w:szCs w:val="24"/>
              </w:rPr>
            </w:pPr>
            <w:r w:rsidRPr="009D7E16">
              <w:rPr>
                <w:rFonts w:ascii="Times New Roman" w:eastAsia="SimSun" w:hAnsi="Times New Roman" w:cs="Times New Roman"/>
                <w:bCs/>
                <w:iCs/>
                <w:sz w:val="24"/>
                <w:szCs w:val="24"/>
              </w:rPr>
              <w:t>董事会秘书、市场总监：张雪峰</w:t>
            </w:r>
          </w:p>
          <w:p w14:paraId="52F0D42A" w14:textId="45515E7F" w:rsidR="00683690" w:rsidRPr="009D7E16" w:rsidRDefault="005F68B4" w:rsidP="007A7A62">
            <w:pPr>
              <w:spacing w:line="360" w:lineRule="auto"/>
              <w:rPr>
                <w:rFonts w:ascii="Times New Roman" w:eastAsia="SimSun" w:hAnsi="Times New Roman" w:cs="Times New Roman"/>
                <w:bCs/>
                <w:iCs/>
                <w:sz w:val="24"/>
                <w:szCs w:val="24"/>
              </w:rPr>
            </w:pPr>
            <w:r w:rsidRPr="009D7E16">
              <w:rPr>
                <w:rFonts w:ascii="Times New Roman" w:eastAsia="SimSun" w:hAnsi="Times New Roman" w:cs="Times New Roman"/>
                <w:bCs/>
                <w:iCs/>
                <w:sz w:val="24"/>
                <w:szCs w:val="24"/>
              </w:rPr>
              <w:t>证券事务代表：</w:t>
            </w:r>
            <w:proofErr w:type="gramStart"/>
            <w:r w:rsidRPr="009D7E16">
              <w:rPr>
                <w:rFonts w:ascii="Times New Roman" w:eastAsia="SimSun" w:hAnsi="Times New Roman" w:cs="Times New Roman"/>
                <w:bCs/>
                <w:iCs/>
                <w:sz w:val="24"/>
                <w:szCs w:val="24"/>
              </w:rPr>
              <w:t>赵方</w:t>
            </w:r>
            <w:proofErr w:type="gramEnd"/>
          </w:p>
        </w:tc>
      </w:tr>
      <w:tr w:rsidR="00ED202B" w:rsidRPr="009D7E16" w14:paraId="4BE8010D" w14:textId="77777777" w:rsidTr="00282F99">
        <w:trPr>
          <w:trHeight w:val="699"/>
        </w:trPr>
        <w:tc>
          <w:tcPr>
            <w:tcW w:w="1985" w:type="dxa"/>
            <w:shd w:val="clear" w:color="auto" w:fill="auto"/>
            <w:vAlign w:val="center"/>
          </w:tcPr>
          <w:p w14:paraId="69282BCF" w14:textId="11EF1A33" w:rsidR="00ED202B" w:rsidRPr="009D7E16" w:rsidRDefault="008E32BF" w:rsidP="00282F99">
            <w:pPr>
              <w:spacing w:line="360" w:lineRule="auto"/>
              <w:rPr>
                <w:rFonts w:ascii="Times New Roman" w:hAnsi="Times New Roman" w:cs="Times New Roman"/>
                <w:b/>
                <w:bCs/>
                <w:iCs/>
                <w:sz w:val="24"/>
                <w:szCs w:val="24"/>
              </w:rPr>
            </w:pPr>
            <w:r w:rsidRPr="009D7E16">
              <w:rPr>
                <w:rFonts w:ascii="Times New Roman" w:hAnsi="Times New Roman" w:cs="Times New Roman"/>
              </w:rPr>
              <w:br w:type="page"/>
            </w:r>
            <w:r w:rsidR="00A052E8" w:rsidRPr="009D7E16">
              <w:rPr>
                <w:rFonts w:ascii="Times New Roman" w:hAnsi="Times New Roman" w:cs="Times New Roman"/>
                <w:b/>
                <w:bCs/>
                <w:iCs/>
                <w:sz w:val="24"/>
                <w:szCs w:val="24"/>
              </w:rPr>
              <w:t>投资者关系活动主要内容介绍</w:t>
            </w:r>
          </w:p>
        </w:tc>
        <w:tc>
          <w:tcPr>
            <w:tcW w:w="7513" w:type="dxa"/>
            <w:shd w:val="clear" w:color="auto" w:fill="auto"/>
          </w:tcPr>
          <w:p w14:paraId="64868BC2" w14:textId="2044F55A" w:rsidR="00A806F1" w:rsidRPr="009D7E16" w:rsidRDefault="000008DA" w:rsidP="00AC419D">
            <w:pPr>
              <w:widowControl/>
              <w:spacing w:line="360" w:lineRule="auto"/>
              <w:rPr>
                <w:rFonts w:ascii="Times New Roman" w:hAnsi="Times New Roman" w:cs="Times New Roman"/>
                <w:iCs/>
                <w:sz w:val="24"/>
                <w:szCs w:val="24"/>
              </w:rPr>
            </w:pPr>
            <w:r w:rsidRPr="009D7E16">
              <w:rPr>
                <w:rFonts w:ascii="Times New Roman" w:hAnsi="Times New Roman" w:cs="Times New Roman"/>
                <w:b/>
                <w:bCs/>
                <w:iCs/>
                <w:sz w:val="24"/>
                <w:szCs w:val="24"/>
              </w:rPr>
              <w:t>问</w:t>
            </w:r>
            <w:r w:rsidR="005E7345" w:rsidRPr="009D7E16">
              <w:rPr>
                <w:rFonts w:ascii="Times New Roman" w:hAnsi="Times New Roman" w:cs="Times New Roman"/>
                <w:iCs/>
                <w:sz w:val="24"/>
                <w:szCs w:val="24"/>
              </w:rPr>
              <w:t>：</w:t>
            </w:r>
            <w:r w:rsidR="00BD375B" w:rsidRPr="00BD375B">
              <w:rPr>
                <w:rFonts w:ascii="Times New Roman" w:hAnsi="Times New Roman" w:cs="Times New Roman" w:hint="eastAsia"/>
                <w:iCs/>
                <w:sz w:val="24"/>
                <w:szCs w:val="24"/>
              </w:rPr>
              <w:t>在雪球、东方财富等股吧中，有投资者对公司近两次海外收购提出了关于可能存在转移资产疑虑的猜测。请问公司对此有何看法？</w:t>
            </w:r>
          </w:p>
          <w:p w14:paraId="729EA257" w14:textId="50519AC2" w:rsidR="00194C7D" w:rsidRPr="009D7E16" w:rsidRDefault="0076511F" w:rsidP="00AC419D">
            <w:pPr>
              <w:widowControl/>
              <w:spacing w:before="50" w:after="50" w:line="360" w:lineRule="auto"/>
              <w:rPr>
                <w:rFonts w:ascii="Times New Roman" w:hAnsi="Times New Roman" w:cs="Times New Roman"/>
                <w:iCs/>
                <w:sz w:val="24"/>
                <w:szCs w:val="24"/>
              </w:rPr>
            </w:pPr>
            <w:r w:rsidRPr="009D7E16">
              <w:rPr>
                <w:rFonts w:ascii="Times New Roman" w:hAnsi="Times New Roman" w:cs="Times New Roman"/>
                <w:b/>
                <w:bCs/>
                <w:iCs/>
                <w:sz w:val="24"/>
                <w:szCs w:val="24"/>
              </w:rPr>
              <w:t>答：</w:t>
            </w:r>
            <w:r w:rsidR="00DF4E3D" w:rsidRPr="00DF4E3D">
              <w:rPr>
                <w:rFonts w:ascii="Times New Roman" w:hAnsi="Times New Roman" w:cs="Times New Roman" w:hint="eastAsia"/>
                <w:iCs/>
                <w:sz w:val="24"/>
                <w:szCs w:val="24"/>
              </w:rPr>
              <w:t>我们理解投资者对于</w:t>
            </w:r>
            <w:r w:rsidR="00194C7D" w:rsidRPr="009D7E16">
              <w:rPr>
                <w:rFonts w:ascii="Times New Roman" w:hAnsi="Times New Roman" w:cs="Times New Roman"/>
                <w:iCs/>
                <w:sz w:val="24"/>
                <w:szCs w:val="24"/>
              </w:rPr>
              <w:t>公司近两次海外收购</w:t>
            </w:r>
            <w:r w:rsidR="00DF4E3D" w:rsidRPr="00DF4E3D">
              <w:rPr>
                <w:rFonts w:ascii="Times New Roman" w:hAnsi="Times New Roman" w:cs="Times New Roman" w:hint="eastAsia"/>
                <w:iCs/>
                <w:sz w:val="24"/>
                <w:szCs w:val="24"/>
              </w:rPr>
              <w:t>的关注与疑虑。然而，公司在此郑重声明，这两次海外收购</w:t>
            </w:r>
            <w:r w:rsidR="00194C7D" w:rsidRPr="009D7E16">
              <w:rPr>
                <w:rFonts w:ascii="Times New Roman" w:hAnsi="Times New Roman" w:cs="Times New Roman"/>
                <w:iCs/>
                <w:sz w:val="24"/>
                <w:szCs w:val="24"/>
              </w:rPr>
              <w:t>均是基于商业合理性和市场价值的</w:t>
            </w:r>
            <w:r w:rsidR="00DF4E3D" w:rsidRPr="00DF4E3D">
              <w:rPr>
                <w:rFonts w:ascii="Times New Roman" w:hAnsi="Times New Roman" w:cs="Times New Roman" w:hint="eastAsia"/>
                <w:iCs/>
                <w:sz w:val="24"/>
                <w:szCs w:val="24"/>
              </w:rPr>
              <w:t>深思熟虑，绝对</w:t>
            </w:r>
            <w:r w:rsidR="00194C7D" w:rsidRPr="009D7E16">
              <w:rPr>
                <w:rFonts w:ascii="Times New Roman" w:hAnsi="Times New Roman" w:cs="Times New Roman"/>
                <w:iCs/>
                <w:sz w:val="24"/>
                <w:szCs w:val="24"/>
              </w:rPr>
              <w:t>不存在任何转移资产的情况。</w:t>
            </w:r>
            <w:r w:rsidR="001E3A54">
              <w:rPr>
                <w:rFonts w:ascii="Times New Roman" w:hAnsi="Times New Roman" w:cs="Times New Roman" w:hint="eastAsia"/>
                <w:iCs/>
                <w:sz w:val="24"/>
                <w:szCs w:val="24"/>
              </w:rPr>
              <w:t>公司两次</w:t>
            </w:r>
            <w:r w:rsidR="00F81B45">
              <w:rPr>
                <w:rFonts w:ascii="Times New Roman" w:hAnsi="Times New Roman" w:cs="Times New Roman" w:hint="eastAsia"/>
                <w:iCs/>
                <w:sz w:val="24"/>
                <w:szCs w:val="24"/>
              </w:rPr>
              <w:t>交易对手</w:t>
            </w:r>
            <w:r w:rsidR="000A3499">
              <w:rPr>
                <w:rFonts w:ascii="Times New Roman" w:hAnsi="Times New Roman" w:cs="Times New Roman" w:hint="eastAsia"/>
                <w:iCs/>
                <w:sz w:val="24"/>
                <w:szCs w:val="24"/>
              </w:rPr>
              <w:t>都是国际知名大公司，都是</w:t>
            </w:r>
            <w:r w:rsidR="00D90843">
              <w:rPr>
                <w:rFonts w:ascii="Times New Roman" w:hAnsi="Times New Roman" w:cs="Times New Roman" w:hint="eastAsia"/>
                <w:iCs/>
                <w:sz w:val="24"/>
                <w:szCs w:val="24"/>
              </w:rPr>
              <w:t>境外上市公司</w:t>
            </w:r>
            <w:r w:rsidR="00BE74DE">
              <w:rPr>
                <w:rFonts w:ascii="Times New Roman" w:hAnsi="Times New Roman" w:cs="Times New Roman" w:hint="eastAsia"/>
                <w:iCs/>
                <w:sz w:val="24"/>
                <w:szCs w:val="24"/>
              </w:rPr>
              <w:t>，</w:t>
            </w:r>
            <w:r w:rsidR="0074003B">
              <w:rPr>
                <w:rFonts w:ascii="Times New Roman" w:hAnsi="Times New Roman" w:cs="Times New Roman" w:hint="eastAsia"/>
                <w:iCs/>
                <w:sz w:val="24"/>
                <w:szCs w:val="24"/>
              </w:rPr>
              <w:t>均</w:t>
            </w:r>
            <w:r w:rsidR="00567EA4" w:rsidRPr="00567EA4">
              <w:rPr>
                <w:rFonts w:ascii="Times New Roman" w:hAnsi="Times New Roman" w:cs="Times New Roman" w:hint="eastAsia"/>
                <w:iCs/>
                <w:sz w:val="24"/>
                <w:szCs w:val="24"/>
              </w:rPr>
              <w:t>拥有高度的透明度和严格的监管体系</w:t>
            </w:r>
            <w:r w:rsidR="00223336">
              <w:rPr>
                <w:rFonts w:ascii="Times New Roman" w:hAnsi="Times New Roman" w:cs="Times New Roman" w:hint="eastAsia"/>
                <w:iCs/>
                <w:sz w:val="24"/>
                <w:szCs w:val="24"/>
              </w:rPr>
              <w:t>。</w:t>
            </w:r>
          </w:p>
          <w:p w14:paraId="38ED6474" w14:textId="65AADC71" w:rsidR="00103513" w:rsidRPr="00103513" w:rsidRDefault="00103513" w:rsidP="00E51AC3">
            <w:pPr>
              <w:widowControl/>
              <w:shd w:val="clear" w:color="auto" w:fill="FDFDFE"/>
              <w:spacing w:before="40" w:after="40" w:line="360" w:lineRule="auto"/>
              <w:ind w:firstLineChars="200" w:firstLine="480"/>
              <w:rPr>
                <w:rFonts w:ascii="Times New Roman" w:hAnsi="Times New Roman" w:cs="Times New Roman"/>
                <w:iCs/>
                <w:sz w:val="24"/>
                <w:szCs w:val="24"/>
              </w:rPr>
            </w:pPr>
            <w:r w:rsidRPr="00103513">
              <w:rPr>
                <w:rFonts w:ascii="Times New Roman" w:hAnsi="Times New Roman" w:cs="Times New Roman" w:hint="eastAsia"/>
                <w:iCs/>
                <w:sz w:val="24"/>
                <w:szCs w:val="24"/>
              </w:rPr>
              <w:t>我们的并购策略始终与公司长期发展战略紧密相连，旨在进一步完善公司在技术研发、生产以及市场销售等各职能的全球布局，这些收购对公司业务的发展具有深远的战略意义。通过海外并购，我们获取了先进的技术和管理经验，优化了资源配置，从而</w:t>
            </w:r>
            <w:r w:rsidR="00D74565">
              <w:rPr>
                <w:rFonts w:ascii="Times New Roman" w:hAnsi="Times New Roman" w:cs="Times New Roman" w:hint="eastAsia"/>
                <w:iCs/>
                <w:sz w:val="24"/>
                <w:szCs w:val="24"/>
              </w:rPr>
              <w:t>有助于</w:t>
            </w:r>
            <w:r w:rsidRPr="00103513">
              <w:rPr>
                <w:rFonts w:ascii="Times New Roman" w:hAnsi="Times New Roman" w:cs="Times New Roman" w:hint="eastAsia"/>
                <w:iCs/>
                <w:sz w:val="24"/>
                <w:szCs w:val="24"/>
              </w:rPr>
              <w:t>提升公司的整体竞争力和</w:t>
            </w:r>
            <w:r w:rsidR="00BC2951">
              <w:rPr>
                <w:rFonts w:ascii="Times New Roman" w:hAnsi="Times New Roman" w:cs="Times New Roman" w:hint="eastAsia"/>
                <w:iCs/>
                <w:sz w:val="24"/>
                <w:szCs w:val="24"/>
              </w:rPr>
              <w:t>长远</w:t>
            </w:r>
            <w:r w:rsidRPr="00103513">
              <w:rPr>
                <w:rFonts w:ascii="Times New Roman" w:hAnsi="Times New Roman" w:cs="Times New Roman" w:hint="eastAsia"/>
                <w:iCs/>
                <w:sz w:val="24"/>
                <w:szCs w:val="24"/>
              </w:rPr>
              <w:t>盈利能力</w:t>
            </w:r>
            <w:r w:rsidRPr="00103513">
              <w:rPr>
                <w:rFonts w:ascii="Times New Roman" w:hAnsi="Times New Roman" w:cs="Times New Roman"/>
                <w:iCs/>
                <w:sz w:val="24"/>
                <w:szCs w:val="24"/>
              </w:rPr>
              <w:t>。</w:t>
            </w:r>
          </w:p>
          <w:p w14:paraId="0633874B" w14:textId="77777777" w:rsidR="00103513" w:rsidRPr="00103513" w:rsidRDefault="00103513" w:rsidP="00E51AC3">
            <w:pPr>
              <w:widowControl/>
              <w:shd w:val="clear" w:color="auto" w:fill="FDFDFE"/>
              <w:spacing w:before="40" w:after="40" w:line="360" w:lineRule="auto"/>
              <w:ind w:firstLineChars="200" w:firstLine="480"/>
              <w:rPr>
                <w:rFonts w:ascii="Times New Roman" w:hAnsi="Times New Roman" w:cs="Times New Roman"/>
                <w:iCs/>
                <w:sz w:val="24"/>
                <w:szCs w:val="24"/>
              </w:rPr>
            </w:pPr>
            <w:r w:rsidRPr="00103513">
              <w:rPr>
                <w:rFonts w:ascii="Times New Roman" w:hAnsi="Times New Roman" w:cs="Times New Roman" w:hint="eastAsia"/>
                <w:iCs/>
                <w:sz w:val="24"/>
                <w:szCs w:val="24"/>
              </w:rPr>
              <w:t>同时，我们严格遵循了所有相关法律法规和监管要求，并进行了详尽的内部审议和尽职调查程序。所有交易均基于商业合理性和市场价值进行，不存在任何不当行为</w:t>
            </w:r>
            <w:r w:rsidRPr="00103513">
              <w:rPr>
                <w:rFonts w:ascii="Times New Roman" w:hAnsi="Times New Roman" w:cs="Times New Roman"/>
                <w:iCs/>
                <w:sz w:val="24"/>
                <w:szCs w:val="24"/>
              </w:rPr>
              <w:t>。</w:t>
            </w:r>
          </w:p>
          <w:p w14:paraId="01D9F0DD" w14:textId="77777777" w:rsidR="00103513" w:rsidRPr="00103513" w:rsidRDefault="00103513" w:rsidP="00E51AC3">
            <w:pPr>
              <w:widowControl/>
              <w:shd w:val="clear" w:color="auto" w:fill="FDFDFE"/>
              <w:spacing w:before="40" w:after="40" w:line="360" w:lineRule="auto"/>
              <w:ind w:firstLineChars="200" w:firstLine="480"/>
              <w:rPr>
                <w:rFonts w:ascii="Times New Roman" w:hAnsi="Times New Roman" w:cs="Times New Roman"/>
                <w:iCs/>
                <w:sz w:val="24"/>
                <w:szCs w:val="24"/>
              </w:rPr>
            </w:pPr>
            <w:r w:rsidRPr="00103513">
              <w:rPr>
                <w:rFonts w:ascii="Times New Roman" w:hAnsi="Times New Roman" w:cs="Times New Roman" w:hint="eastAsia"/>
                <w:iCs/>
                <w:sz w:val="24"/>
                <w:szCs w:val="24"/>
              </w:rPr>
              <w:t>我们注意到，在某些讨论中可能存在误解或不实信息。因此，我们建议投资者在做出投资决策时，应以公司官方发布的信息和公告为准，以获取准确、全面的信息</w:t>
            </w:r>
            <w:r w:rsidRPr="00103513">
              <w:rPr>
                <w:rFonts w:ascii="Times New Roman" w:hAnsi="Times New Roman" w:cs="Times New Roman"/>
                <w:iCs/>
                <w:sz w:val="24"/>
                <w:szCs w:val="24"/>
              </w:rPr>
              <w:t>。</w:t>
            </w:r>
          </w:p>
          <w:p w14:paraId="20F9ECA2" w14:textId="77777777" w:rsidR="00103513" w:rsidRPr="00103513" w:rsidRDefault="00103513" w:rsidP="00E51AC3">
            <w:pPr>
              <w:widowControl/>
              <w:shd w:val="clear" w:color="auto" w:fill="FDFDFE"/>
              <w:spacing w:before="40" w:after="40" w:line="360" w:lineRule="auto"/>
              <w:ind w:firstLineChars="200" w:firstLine="480"/>
              <w:rPr>
                <w:rFonts w:ascii="Times New Roman" w:hAnsi="Times New Roman" w:cs="Times New Roman"/>
                <w:iCs/>
                <w:sz w:val="24"/>
                <w:szCs w:val="24"/>
              </w:rPr>
            </w:pPr>
            <w:r w:rsidRPr="00103513">
              <w:rPr>
                <w:rFonts w:ascii="Times New Roman" w:hAnsi="Times New Roman" w:cs="Times New Roman" w:hint="eastAsia"/>
                <w:iCs/>
                <w:sz w:val="24"/>
                <w:szCs w:val="24"/>
              </w:rPr>
              <w:t>公司始终秉持诚信经营的原则，致力于维护股东和投资者的合法权益。未来，我们将继续加强内部管理，优化资源配置，提升公司的整体竞争力和盈利能力。同时，我们也将积极履行信息披露义务，加强与投资者的沟通和交流，共同推动公司的长期稳定发展</w:t>
            </w:r>
            <w:r w:rsidRPr="00103513">
              <w:rPr>
                <w:rFonts w:ascii="Times New Roman" w:hAnsi="Times New Roman" w:cs="Times New Roman"/>
                <w:iCs/>
                <w:sz w:val="24"/>
                <w:szCs w:val="24"/>
              </w:rPr>
              <w:t>。</w:t>
            </w:r>
          </w:p>
          <w:p w14:paraId="2BAEBC4E" w14:textId="77777777" w:rsidR="007B0C6D" w:rsidRPr="009D7E16" w:rsidRDefault="007B0C6D" w:rsidP="00AC419D">
            <w:pPr>
              <w:widowControl/>
              <w:spacing w:before="50" w:after="50"/>
              <w:ind w:firstLine="420"/>
              <w:rPr>
                <w:rFonts w:ascii="Times New Roman" w:hAnsi="Times New Roman" w:cs="Times New Roman"/>
                <w:iCs/>
                <w:sz w:val="24"/>
                <w:szCs w:val="24"/>
              </w:rPr>
            </w:pPr>
          </w:p>
          <w:p w14:paraId="74107DBF" w14:textId="5084D3EA" w:rsidR="00E02B98" w:rsidRPr="00E02B98" w:rsidRDefault="008663B6" w:rsidP="00AC419D">
            <w:pPr>
              <w:widowControl/>
              <w:spacing w:before="50" w:after="50" w:line="360" w:lineRule="auto"/>
              <w:rPr>
                <w:rFonts w:ascii="Times New Roman" w:hAnsi="Times New Roman" w:cs="Times New Roman"/>
                <w:iCs/>
                <w:sz w:val="24"/>
                <w:szCs w:val="24"/>
              </w:rPr>
            </w:pPr>
            <w:bookmarkStart w:id="0" w:name="OLE_LINK1"/>
            <w:r w:rsidRPr="009D7E16">
              <w:rPr>
                <w:rFonts w:ascii="Times New Roman" w:hAnsi="Times New Roman" w:cs="Times New Roman"/>
                <w:b/>
                <w:bCs/>
                <w:iCs/>
                <w:sz w:val="24"/>
                <w:szCs w:val="24"/>
              </w:rPr>
              <w:t>问</w:t>
            </w:r>
            <w:r w:rsidRPr="009D7E16">
              <w:rPr>
                <w:rFonts w:ascii="Times New Roman" w:hAnsi="Times New Roman" w:cs="Times New Roman"/>
                <w:iCs/>
                <w:sz w:val="24"/>
                <w:szCs w:val="24"/>
              </w:rPr>
              <w:t>：</w:t>
            </w:r>
            <w:r w:rsidR="006C1ACA" w:rsidRPr="009D7E16">
              <w:rPr>
                <w:rFonts w:ascii="Times New Roman" w:hAnsi="Times New Roman" w:cs="Times New Roman"/>
                <w:iCs/>
                <w:sz w:val="24"/>
                <w:szCs w:val="24"/>
              </w:rPr>
              <w:t>为什么</w:t>
            </w:r>
            <w:r w:rsidR="00966942" w:rsidRPr="009D7E16">
              <w:rPr>
                <w:rFonts w:ascii="Times New Roman" w:hAnsi="Times New Roman" w:cs="Times New Roman"/>
                <w:iCs/>
                <w:sz w:val="24"/>
                <w:szCs w:val="24"/>
              </w:rPr>
              <w:t>公司</w:t>
            </w:r>
            <w:r w:rsidR="006C1ACA" w:rsidRPr="009D7E16">
              <w:rPr>
                <w:rFonts w:ascii="Times New Roman" w:hAnsi="Times New Roman" w:cs="Times New Roman"/>
                <w:iCs/>
                <w:sz w:val="24"/>
                <w:szCs w:val="24"/>
              </w:rPr>
              <w:t>这次</w:t>
            </w:r>
            <w:proofErr w:type="spellStart"/>
            <w:r w:rsidR="006C1ACA" w:rsidRPr="009D7E16">
              <w:rPr>
                <w:rFonts w:ascii="Times New Roman" w:hAnsi="Times New Roman" w:cs="Times New Roman"/>
                <w:iCs/>
                <w:sz w:val="24"/>
                <w:szCs w:val="24"/>
              </w:rPr>
              <w:t>ams</w:t>
            </w:r>
            <w:proofErr w:type="spellEnd"/>
            <w:r w:rsidR="006C1ACA" w:rsidRPr="009D7E16">
              <w:rPr>
                <w:rFonts w:ascii="Times New Roman" w:hAnsi="Times New Roman" w:cs="Times New Roman"/>
                <w:iCs/>
                <w:sz w:val="24"/>
                <w:szCs w:val="24"/>
              </w:rPr>
              <w:t>-OSRAM</w:t>
            </w:r>
            <w:r w:rsidR="00360691">
              <w:rPr>
                <w:rFonts w:ascii="Times New Roman" w:hAnsi="Times New Roman" w:cs="Times New Roman" w:hint="eastAsia"/>
                <w:iCs/>
                <w:sz w:val="24"/>
                <w:szCs w:val="24"/>
              </w:rPr>
              <w:t>资产</w:t>
            </w:r>
            <w:r w:rsidR="006C1ACA" w:rsidRPr="009D7E16">
              <w:rPr>
                <w:rFonts w:ascii="Times New Roman" w:hAnsi="Times New Roman" w:cs="Times New Roman"/>
                <w:iCs/>
                <w:sz w:val="24"/>
                <w:szCs w:val="24"/>
              </w:rPr>
              <w:t>并购没有披露</w:t>
            </w:r>
            <w:r w:rsidR="00966942" w:rsidRPr="009D7E16">
              <w:rPr>
                <w:rFonts w:ascii="Times New Roman" w:hAnsi="Times New Roman" w:cs="Times New Roman"/>
                <w:iCs/>
                <w:sz w:val="24"/>
                <w:szCs w:val="24"/>
              </w:rPr>
              <w:t>相关</w:t>
            </w:r>
            <w:r w:rsidR="006C1ACA" w:rsidRPr="009D7E16">
              <w:rPr>
                <w:rFonts w:ascii="Times New Roman" w:hAnsi="Times New Roman" w:cs="Times New Roman"/>
                <w:iCs/>
                <w:sz w:val="24"/>
                <w:szCs w:val="24"/>
              </w:rPr>
              <w:t>财务数据及历史经营情况？</w:t>
            </w:r>
          </w:p>
          <w:p w14:paraId="37B50BBD" w14:textId="07AF826E" w:rsidR="00E02B98" w:rsidRPr="00E02B98" w:rsidRDefault="00E02B98" w:rsidP="00AC419D">
            <w:pPr>
              <w:widowControl/>
              <w:spacing w:before="50" w:after="50" w:line="360" w:lineRule="auto"/>
              <w:rPr>
                <w:rFonts w:ascii="Times New Roman" w:hAnsi="Times New Roman" w:cs="Times New Roman"/>
                <w:iCs/>
                <w:sz w:val="24"/>
                <w:szCs w:val="24"/>
              </w:rPr>
            </w:pPr>
            <w:r w:rsidRPr="00C2503F">
              <w:rPr>
                <w:rFonts w:ascii="Times New Roman" w:hAnsi="Times New Roman" w:cs="Times New Roman" w:hint="eastAsia"/>
                <w:b/>
                <w:sz w:val="24"/>
                <w:szCs w:val="24"/>
              </w:rPr>
              <w:t>答</w:t>
            </w:r>
            <w:r w:rsidRPr="00E02B98">
              <w:rPr>
                <w:rFonts w:ascii="Times New Roman" w:hAnsi="Times New Roman" w:cs="Times New Roman" w:hint="eastAsia"/>
                <w:iCs/>
                <w:sz w:val="24"/>
                <w:szCs w:val="24"/>
              </w:rPr>
              <w:t>：本次交易属于《科创板上市规则》第</w:t>
            </w:r>
            <w:r w:rsidRPr="00E02B98">
              <w:rPr>
                <w:rFonts w:ascii="Times New Roman" w:hAnsi="Times New Roman" w:cs="Times New Roman" w:hint="eastAsia"/>
                <w:iCs/>
                <w:sz w:val="24"/>
                <w:szCs w:val="24"/>
              </w:rPr>
              <w:t>7.1.1</w:t>
            </w:r>
            <w:r w:rsidRPr="00E02B98">
              <w:rPr>
                <w:rFonts w:ascii="Times New Roman" w:hAnsi="Times New Roman" w:cs="Times New Roman" w:hint="eastAsia"/>
                <w:iCs/>
                <w:sz w:val="24"/>
                <w:szCs w:val="24"/>
              </w:rPr>
              <w:t>条中的购买资产类型，具体交易标的为</w:t>
            </w:r>
            <w:proofErr w:type="gramStart"/>
            <w:r w:rsidRPr="00E02B98">
              <w:rPr>
                <w:rFonts w:ascii="Times New Roman" w:hAnsi="Times New Roman" w:cs="Times New Roman" w:hint="eastAsia"/>
                <w:iCs/>
                <w:sz w:val="24"/>
                <w:szCs w:val="24"/>
              </w:rPr>
              <w:t>用于微纳光学</w:t>
            </w:r>
            <w:proofErr w:type="gramEnd"/>
            <w:r w:rsidRPr="00E02B98">
              <w:rPr>
                <w:rFonts w:ascii="Times New Roman" w:hAnsi="Times New Roman" w:cs="Times New Roman" w:hint="eastAsia"/>
                <w:iCs/>
                <w:sz w:val="24"/>
                <w:szCs w:val="24"/>
              </w:rPr>
              <w:t>元器件的研发及生产的有形资产和无形资产。这些资产以固定资产</w:t>
            </w:r>
            <w:r w:rsidR="009A0813">
              <w:rPr>
                <w:rFonts w:ascii="Times New Roman" w:hAnsi="Times New Roman" w:cs="Times New Roman" w:hint="eastAsia"/>
                <w:iCs/>
                <w:sz w:val="24"/>
                <w:szCs w:val="24"/>
              </w:rPr>
              <w:t>、</w:t>
            </w:r>
            <w:r w:rsidR="00721413">
              <w:rPr>
                <w:rFonts w:ascii="Times New Roman" w:hAnsi="Times New Roman" w:cs="Times New Roman" w:hint="eastAsia"/>
                <w:iCs/>
                <w:sz w:val="24"/>
                <w:szCs w:val="24"/>
              </w:rPr>
              <w:t>流动资产（存货）、</w:t>
            </w:r>
            <w:r w:rsidR="009A0813">
              <w:rPr>
                <w:rFonts w:ascii="Times New Roman" w:hAnsi="Times New Roman" w:cs="Times New Roman" w:hint="eastAsia"/>
                <w:iCs/>
                <w:sz w:val="24"/>
                <w:szCs w:val="24"/>
              </w:rPr>
              <w:t>无形资产</w:t>
            </w:r>
            <w:r w:rsidRPr="00E02B98">
              <w:rPr>
                <w:rFonts w:ascii="Times New Roman" w:hAnsi="Times New Roman" w:cs="Times New Roman" w:hint="eastAsia"/>
                <w:iCs/>
                <w:sz w:val="24"/>
                <w:szCs w:val="24"/>
              </w:rPr>
              <w:t>等形式存在，而非完整的股权收购。因此，此次交易与前次</w:t>
            </w:r>
            <w:r w:rsidRPr="00E02B98">
              <w:rPr>
                <w:rFonts w:ascii="Times New Roman" w:hAnsi="Times New Roman" w:cs="Times New Roman" w:hint="eastAsia"/>
                <w:iCs/>
                <w:sz w:val="24"/>
                <w:szCs w:val="24"/>
              </w:rPr>
              <w:t>SMO</w:t>
            </w:r>
            <w:r w:rsidRPr="00E02B98">
              <w:rPr>
                <w:rFonts w:ascii="Times New Roman" w:hAnsi="Times New Roman" w:cs="Times New Roman" w:hint="eastAsia"/>
                <w:iCs/>
                <w:sz w:val="24"/>
                <w:szCs w:val="24"/>
              </w:rPr>
              <w:t>的股权收购交易</w:t>
            </w:r>
            <w:r w:rsidR="00A303C4">
              <w:rPr>
                <w:rFonts w:ascii="Times New Roman" w:hAnsi="Times New Roman" w:cs="Times New Roman" w:hint="eastAsia"/>
                <w:iCs/>
                <w:sz w:val="24"/>
                <w:szCs w:val="24"/>
              </w:rPr>
              <w:t>有本质上的区别</w:t>
            </w:r>
            <w:r w:rsidRPr="00E02B98">
              <w:rPr>
                <w:rFonts w:ascii="Times New Roman" w:hAnsi="Times New Roman" w:cs="Times New Roman" w:hint="eastAsia"/>
                <w:iCs/>
                <w:sz w:val="24"/>
                <w:szCs w:val="24"/>
              </w:rPr>
              <w:t>，不涉及披露财务数据和历史经营情况，但是公司也按照相关法律法规要求披露了此次交易涉及资产的详细评估报告。</w:t>
            </w:r>
          </w:p>
          <w:p w14:paraId="05BF9427" w14:textId="5A72C488" w:rsidR="004E6D6D" w:rsidRDefault="00E02B98" w:rsidP="00E51AC3">
            <w:pPr>
              <w:widowControl/>
              <w:spacing w:before="40" w:after="40" w:line="360" w:lineRule="auto"/>
              <w:ind w:firstLineChars="200" w:firstLine="480"/>
              <w:rPr>
                <w:rFonts w:ascii="Times New Roman" w:hAnsi="Times New Roman" w:cs="Times New Roman"/>
                <w:iCs/>
                <w:sz w:val="24"/>
                <w:szCs w:val="24"/>
              </w:rPr>
            </w:pPr>
            <w:r w:rsidRPr="00E02B98">
              <w:rPr>
                <w:rFonts w:ascii="Times New Roman" w:hAnsi="Times New Roman" w:cs="Times New Roman" w:hint="eastAsia"/>
                <w:iCs/>
                <w:sz w:val="24"/>
                <w:szCs w:val="24"/>
              </w:rPr>
              <w:t>另外，提醒各位投资人，此次资产收购尚需经过股东大会审议，股东大会审议通过之后我们将组织专项说明会进行说明，</w:t>
            </w:r>
            <w:r w:rsidR="00EF38A6">
              <w:rPr>
                <w:rFonts w:ascii="Times New Roman" w:hAnsi="Times New Roman" w:cs="Times New Roman" w:hint="eastAsia"/>
                <w:iCs/>
                <w:sz w:val="24"/>
                <w:szCs w:val="24"/>
              </w:rPr>
              <w:t>届时</w:t>
            </w:r>
            <w:r w:rsidR="004E6D6D" w:rsidRPr="004E6D6D">
              <w:rPr>
                <w:rFonts w:ascii="Times New Roman" w:hAnsi="Times New Roman" w:cs="Times New Roman" w:hint="eastAsia"/>
                <w:iCs/>
                <w:sz w:val="24"/>
                <w:szCs w:val="24"/>
              </w:rPr>
              <w:t>欢迎您参加，以了解更多关于本次并购的细节和背后的战略</w:t>
            </w:r>
            <w:proofErr w:type="gramStart"/>
            <w:r w:rsidR="004E6D6D" w:rsidRPr="004E6D6D">
              <w:rPr>
                <w:rFonts w:ascii="Times New Roman" w:hAnsi="Times New Roman" w:cs="Times New Roman" w:hint="eastAsia"/>
                <w:iCs/>
                <w:sz w:val="24"/>
                <w:szCs w:val="24"/>
              </w:rPr>
              <w:t>考量</w:t>
            </w:r>
            <w:proofErr w:type="gramEnd"/>
            <w:r w:rsidR="004E6D6D">
              <w:rPr>
                <w:rFonts w:ascii="Times New Roman" w:hAnsi="Times New Roman" w:cs="Times New Roman" w:hint="eastAsia"/>
                <w:iCs/>
                <w:sz w:val="24"/>
                <w:szCs w:val="24"/>
              </w:rPr>
              <w:t>。</w:t>
            </w:r>
          </w:p>
          <w:bookmarkEnd w:id="0"/>
          <w:p w14:paraId="7128C9C1" w14:textId="77777777" w:rsidR="008663B6" w:rsidRPr="009D7E16" w:rsidRDefault="008663B6" w:rsidP="00AC419D">
            <w:pPr>
              <w:widowControl/>
              <w:spacing w:before="50" w:after="50"/>
              <w:ind w:firstLine="420"/>
              <w:rPr>
                <w:rFonts w:ascii="Times New Roman" w:hAnsi="Times New Roman" w:cs="Times New Roman"/>
                <w:iCs/>
                <w:sz w:val="24"/>
                <w:szCs w:val="24"/>
              </w:rPr>
            </w:pPr>
          </w:p>
          <w:p w14:paraId="697AB85A" w14:textId="3E976C30" w:rsidR="007B0C6D" w:rsidRPr="009D7E16" w:rsidRDefault="007B0C6D" w:rsidP="00AC419D">
            <w:pPr>
              <w:widowControl/>
              <w:spacing w:before="50" w:after="50" w:line="360" w:lineRule="auto"/>
              <w:rPr>
                <w:rFonts w:ascii="Times New Roman" w:hAnsi="Times New Roman" w:cs="Times New Roman"/>
                <w:iCs/>
                <w:sz w:val="24"/>
                <w:szCs w:val="24"/>
              </w:rPr>
            </w:pPr>
            <w:r w:rsidRPr="009D7E16">
              <w:rPr>
                <w:rFonts w:ascii="Times New Roman" w:hAnsi="Times New Roman" w:cs="Times New Roman"/>
                <w:b/>
                <w:bCs/>
                <w:iCs/>
                <w:sz w:val="24"/>
                <w:szCs w:val="24"/>
              </w:rPr>
              <w:t>问</w:t>
            </w:r>
            <w:r w:rsidRPr="009D7E16">
              <w:rPr>
                <w:rFonts w:ascii="Times New Roman" w:hAnsi="Times New Roman" w:cs="Times New Roman"/>
                <w:iCs/>
                <w:sz w:val="24"/>
                <w:szCs w:val="24"/>
              </w:rPr>
              <w:t>：</w:t>
            </w:r>
            <w:r w:rsidR="00841E81" w:rsidRPr="009D7E16">
              <w:rPr>
                <w:rFonts w:ascii="Times New Roman" w:hAnsi="Times New Roman" w:cs="Times New Roman"/>
                <w:iCs/>
                <w:sz w:val="24"/>
                <w:szCs w:val="24"/>
              </w:rPr>
              <w:t>本次交易</w:t>
            </w:r>
            <w:r w:rsidR="00D37B7E" w:rsidRPr="009D7E16">
              <w:rPr>
                <w:rFonts w:ascii="Times New Roman" w:hAnsi="Times New Roman" w:cs="Times New Roman"/>
                <w:iCs/>
                <w:sz w:val="24"/>
                <w:szCs w:val="24"/>
              </w:rPr>
              <w:t>标的与</w:t>
            </w:r>
            <w:r w:rsidR="00106F28" w:rsidRPr="009D7E16">
              <w:rPr>
                <w:rFonts w:ascii="Times New Roman" w:hAnsi="Times New Roman" w:cs="Times New Roman"/>
                <w:iCs/>
                <w:sz w:val="24"/>
                <w:szCs w:val="24"/>
              </w:rPr>
              <w:t>上次瑞士</w:t>
            </w:r>
            <w:r w:rsidR="00106F28" w:rsidRPr="009D7E16">
              <w:rPr>
                <w:rFonts w:ascii="Times New Roman" w:hAnsi="Times New Roman" w:cs="Times New Roman"/>
                <w:iCs/>
                <w:sz w:val="24"/>
                <w:szCs w:val="24"/>
              </w:rPr>
              <w:t>SMO</w:t>
            </w:r>
            <w:r w:rsidR="00106F28" w:rsidRPr="009D7E16">
              <w:rPr>
                <w:rFonts w:ascii="Times New Roman" w:hAnsi="Times New Roman" w:cs="Times New Roman"/>
                <w:iCs/>
                <w:sz w:val="24"/>
                <w:szCs w:val="24"/>
              </w:rPr>
              <w:t>的并购</w:t>
            </w:r>
            <w:r w:rsidR="00D37B7E" w:rsidRPr="009D7E16">
              <w:rPr>
                <w:rFonts w:ascii="Times New Roman" w:hAnsi="Times New Roman" w:cs="Times New Roman"/>
                <w:iCs/>
                <w:sz w:val="24"/>
                <w:szCs w:val="24"/>
              </w:rPr>
              <w:t>有</w:t>
            </w:r>
            <w:r w:rsidR="00BB658D" w:rsidRPr="009D7E16">
              <w:rPr>
                <w:rFonts w:ascii="Times New Roman" w:hAnsi="Times New Roman" w:cs="Times New Roman"/>
                <w:iCs/>
                <w:sz w:val="24"/>
                <w:szCs w:val="24"/>
              </w:rPr>
              <w:t>哪些</w:t>
            </w:r>
            <w:r w:rsidR="001D7901" w:rsidRPr="009D7E16">
              <w:rPr>
                <w:rFonts w:ascii="Times New Roman" w:hAnsi="Times New Roman" w:cs="Times New Roman"/>
                <w:iCs/>
                <w:sz w:val="24"/>
                <w:szCs w:val="24"/>
              </w:rPr>
              <w:t>交集</w:t>
            </w:r>
            <w:r w:rsidR="00D37B7E" w:rsidRPr="009D7E16">
              <w:rPr>
                <w:rFonts w:ascii="Times New Roman" w:hAnsi="Times New Roman" w:cs="Times New Roman"/>
                <w:iCs/>
                <w:sz w:val="24"/>
                <w:szCs w:val="24"/>
              </w:rPr>
              <w:t>？</w:t>
            </w:r>
            <w:r w:rsidR="00BB658D" w:rsidRPr="009D7E16">
              <w:rPr>
                <w:rFonts w:ascii="Times New Roman" w:hAnsi="Times New Roman" w:cs="Times New Roman"/>
                <w:iCs/>
                <w:sz w:val="24"/>
                <w:szCs w:val="24"/>
              </w:rPr>
              <w:t>有哪些补充？</w:t>
            </w:r>
          </w:p>
          <w:p w14:paraId="639B4621" w14:textId="1160F8F0" w:rsidR="006D3617" w:rsidRPr="009D7E16" w:rsidRDefault="007B0C6D" w:rsidP="00AC419D">
            <w:pPr>
              <w:pStyle w:val="ListParagraph"/>
              <w:widowControl/>
              <w:shd w:val="clear" w:color="auto" w:fill="FFFFFF"/>
              <w:tabs>
                <w:tab w:val="left" w:pos="596"/>
              </w:tabs>
              <w:spacing w:line="360" w:lineRule="auto"/>
              <w:ind w:firstLineChars="0" w:firstLine="0"/>
              <w:rPr>
                <w:rFonts w:ascii="Times New Roman" w:hAnsi="Times New Roman" w:cs="Times New Roman"/>
                <w:iCs/>
                <w:sz w:val="24"/>
                <w:szCs w:val="24"/>
              </w:rPr>
            </w:pPr>
            <w:r w:rsidRPr="009D7E16">
              <w:rPr>
                <w:rFonts w:ascii="Times New Roman" w:hAnsi="Times New Roman" w:cs="Times New Roman"/>
                <w:b/>
                <w:bCs/>
                <w:iCs/>
                <w:sz w:val="24"/>
                <w:szCs w:val="24"/>
              </w:rPr>
              <w:t>答</w:t>
            </w:r>
            <w:r w:rsidRPr="009D7E16">
              <w:rPr>
                <w:rFonts w:ascii="Times New Roman" w:hAnsi="Times New Roman" w:cs="Times New Roman"/>
                <w:iCs/>
                <w:sz w:val="24"/>
                <w:szCs w:val="24"/>
              </w:rPr>
              <w:t>：</w:t>
            </w:r>
            <w:r w:rsidR="00A93679">
              <w:rPr>
                <w:rFonts w:ascii="Times New Roman" w:hAnsi="Times New Roman" w:cs="Times New Roman" w:hint="eastAsia"/>
                <w:iCs/>
                <w:sz w:val="24"/>
                <w:szCs w:val="24"/>
              </w:rPr>
              <w:t>前次收购的</w:t>
            </w:r>
            <w:r w:rsidR="000346E0" w:rsidRPr="009D7E16">
              <w:rPr>
                <w:rFonts w:ascii="Times New Roman" w:hAnsi="Times New Roman" w:cs="Times New Roman"/>
                <w:iCs/>
                <w:sz w:val="24"/>
                <w:szCs w:val="24"/>
              </w:rPr>
              <w:t>瑞士</w:t>
            </w:r>
            <w:r w:rsidR="000346E0" w:rsidRPr="009D7E16">
              <w:rPr>
                <w:rFonts w:ascii="Times New Roman" w:hAnsi="Times New Roman" w:cs="Times New Roman"/>
                <w:iCs/>
                <w:sz w:val="24"/>
                <w:szCs w:val="24"/>
              </w:rPr>
              <w:t>SMO</w:t>
            </w:r>
            <w:r w:rsidR="0084396E" w:rsidRPr="009D7E16">
              <w:rPr>
                <w:rFonts w:ascii="Times New Roman" w:hAnsi="Times New Roman" w:cs="Times New Roman"/>
                <w:iCs/>
                <w:sz w:val="24"/>
                <w:szCs w:val="24"/>
              </w:rPr>
              <w:t>覆盖</w:t>
            </w:r>
            <w:proofErr w:type="gramStart"/>
            <w:r w:rsidR="0084396E" w:rsidRPr="009D7E16">
              <w:rPr>
                <w:rFonts w:ascii="Times New Roman" w:hAnsi="Times New Roman" w:cs="Times New Roman"/>
                <w:iCs/>
                <w:sz w:val="24"/>
                <w:szCs w:val="24"/>
              </w:rPr>
              <w:t>两种</w:t>
            </w:r>
            <w:r w:rsidR="00EC2379" w:rsidRPr="009D7E16">
              <w:rPr>
                <w:rFonts w:ascii="Times New Roman" w:hAnsi="Times New Roman" w:cs="Times New Roman"/>
                <w:iCs/>
                <w:sz w:val="24"/>
                <w:szCs w:val="24"/>
              </w:rPr>
              <w:t>微纳光学</w:t>
            </w:r>
            <w:proofErr w:type="gramEnd"/>
            <w:r w:rsidR="0084396E" w:rsidRPr="009D7E16">
              <w:rPr>
                <w:rFonts w:ascii="Times New Roman" w:hAnsi="Times New Roman" w:cs="Times New Roman"/>
                <w:iCs/>
                <w:sz w:val="24"/>
                <w:szCs w:val="24"/>
              </w:rPr>
              <w:t>制备技术：</w:t>
            </w:r>
            <w:r w:rsidR="009D4AAB" w:rsidRPr="009D7E16">
              <w:rPr>
                <w:rFonts w:ascii="Times New Roman" w:hAnsi="Times New Roman" w:cs="Times New Roman"/>
                <w:iCs/>
                <w:sz w:val="24"/>
                <w:szCs w:val="24"/>
              </w:rPr>
              <w:t>一种是光刻</w:t>
            </w:r>
            <w:r w:rsidR="009D4AAB" w:rsidRPr="009D7E16">
              <w:rPr>
                <w:rFonts w:ascii="Times New Roman" w:hAnsi="Times New Roman" w:cs="Times New Roman"/>
                <w:iCs/>
                <w:sz w:val="24"/>
                <w:szCs w:val="24"/>
              </w:rPr>
              <w:t>-</w:t>
            </w:r>
            <w:r w:rsidR="009D4AAB" w:rsidRPr="009D7E16">
              <w:rPr>
                <w:rFonts w:ascii="Times New Roman" w:hAnsi="Times New Roman" w:cs="Times New Roman"/>
                <w:iCs/>
                <w:sz w:val="24"/>
                <w:szCs w:val="24"/>
              </w:rPr>
              <w:t>反应离子蚀刻技术；</w:t>
            </w:r>
            <w:r w:rsidR="001865E0" w:rsidRPr="009D7E16">
              <w:rPr>
                <w:rFonts w:ascii="Times New Roman" w:hAnsi="Times New Roman" w:cs="Times New Roman"/>
                <w:iCs/>
                <w:sz w:val="24"/>
                <w:szCs w:val="24"/>
              </w:rPr>
              <w:t>另一种是纳米压印技术。</w:t>
            </w:r>
            <w:r w:rsidR="001452A9" w:rsidRPr="009D7E16">
              <w:rPr>
                <w:rFonts w:ascii="Times New Roman" w:hAnsi="Times New Roman" w:cs="Times New Roman"/>
                <w:iCs/>
                <w:sz w:val="24"/>
                <w:szCs w:val="24"/>
              </w:rPr>
              <w:t>前者主要</w:t>
            </w:r>
            <w:r w:rsidR="00526D4B" w:rsidRPr="009D7E16">
              <w:rPr>
                <w:rFonts w:ascii="Times New Roman" w:hAnsi="Times New Roman" w:cs="Times New Roman"/>
                <w:iCs/>
                <w:sz w:val="24"/>
                <w:szCs w:val="24"/>
              </w:rPr>
              <w:t>制备</w:t>
            </w:r>
            <w:r w:rsidR="00D73FCF" w:rsidRPr="009D7E16">
              <w:rPr>
                <w:rFonts w:ascii="Times New Roman" w:hAnsi="Times New Roman" w:cs="Times New Roman"/>
                <w:iCs/>
                <w:sz w:val="24"/>
                <w:szCs w:val="24"/>
              </w:rPr>
              <w:t>用于</w:t>
            </w:r>
            <w:r w:rsidR="00F61EBF" w:rsidRPr="009D7E16">
              <w:rPr>
                <w:rFonts w:ascii="Times New Roman" w:hAnsi="Times New Roman" w:cs="Times New Roman"/>
                <w:iCs/>
                <w:sz w:val="24"/>
                <w:szCs w:val="24"/>
              </w:rPr>
              <w:t>泛半导体制程、数据通讯、</w:t>
            </w:r>
            <w:r w:rsidR="004D1609" w:rsidRPr="009D7E16">
              <w:rPr>
                <w:rFonts w:ascii="Times New Roman" w:hAnsi="Times New Roman" w:cs="Times New Roman"/>
                <w:iCs/>
                <w:sz w:val="24"/>
                <w:szCs w:val="24"/>
              </w:rPr>
              <w:t>生命科学、工业</w:t>
            </w:r>
            <w:r w:rsidR="00526D4B" w:rsidRPr="009D7E16">
              <w:rPr>
                <w:rFonts w:ascii="Times New Roman" w:hAnsi="Times New Roman" w:cs="Times New Roman"/>
                <w:iCs/>
                <w:sz w:val="24"/>
                <w:szCs w:val="24"/>
              </w:rPr>
              <w:t>等领域的</w:t>
            </w:r>
            <w:r w:rsidR="005F44A7" w:rsidRPr="009D7E16">
              <w:rPr>
                <w:rFonts w:ascii="Times New Roman" w:hAnsi="Times New Roman" w:cs="Times New Roman"/>
                <w:iCs/>
                <w:sz w:val="24"/>
                <w:szCs w:val="24"/>
              </w:rPr>
              <w:t>光纤耦合、激光准直、</w:t>
            </w:r>
            <w:proofErr w:type="gramStart"/>
            <w:r w:rsidR="005F44A7" w:rsidRPr="009D7E16">
              <w:rPr>
                <w:rFonts w:ascii="Times New Roman" w:hAnsi="Times New Roman" w:cs="Times New Roman"/>
                <w:iCs/>
                <w:sz w:val="24"/>
                <w:szCs w:val="24"/>
              </w:rPr>
              <w:t>光场匀化</w:t>
            </w:r>
            <w:proofErr w:type="gramEnd"/>
            <w:r w:rsidR="005F44A7" w:rsidRPr="009D7E16">
              <w:rPr>
                <w:rFonts w:ascii="Times New Roman" w:hAnsi="Times New Roman" w:cs="Times New Roman"/>
                <w:iCs/>
                <w:sz w:val="24"/>
                <w:szCs w:val="24"/>
              </w:rPr>
              <w:t>、光束整形</w:t>
            </w:r>
            <w:proofErr w:type="gramStart"/>
            <w:r w:rsidR="005F44A7" w:rsidRPr="009D7E16">
              <w:rPr>
                <w:rFonts w:ascii="Times New Roman" w:hAnsi="Times New Roman" w:cs="Times New Roman"/>
                <w:iCs/>
                <w:sz w:val="24"/>
                <w:szCs w:val="24"/>
              </w:rPr>
              <w:t>等</w:t>
            </w:r>
            <w:r w:rsidR="00526D4B" w:rsidRPr="009D7E16">
              <w:rPr>
                <w:rFonts w:ascii="Times New Roman" w:hAnsi="Times New Roman" w:cs="Times New Roman"/>
                <w:iCs/>
                <w:sz w:val="24"/>
                <w:szCs w:val="24"/>
              </w:rPr>
              <w:t>微纳光学</w:t>
            </w:r>
            <w:proofErr w:type="gramEnd"/>
            <w:r w:rsidR="00526D4B" w:rsidRPr="009D7E16">
              <w:rPr>
                <w:rFonts w:ascii="Times New Roman" w:hAnsi="Times New Roman" w:cs="Times New Roman"/>
                <w:iCs/>
                <w:sz w:val="24"/>
                <w:szCs w:val="24"/>
              </w:rPr>
              <w:t>产品。后者</w:t>
            </w:r>
            <w:r w:rsidR="006D3617" w:rsidRPr="009D7E16">
              <w:rPr>
                <w:rFonts w:ascii="Times New Roman" w:hAnsi="Times New Roman" w:cs="Times New Roman"/>
                <w:iCs/>
                <w:sz w:val="24"/>
                <w:szCs w:val="24"/>
              </w:rPr>
              <w:t>主要</w:t>
            </w:r>
            <w:r w:rsidR="007A0545">
              <w:rPr>
                <w:rFonts w:ascii="Times New Roman" w:hAnsi="Times New Roman" w:cs="Times New Roman" w:hint="eastAsia"/>
                <w:iCs/>
                <w:sz w:val="24"/>
                <w:szCs w:val="24"/>
              </w:rPr>
              <w:t>用于</w:t>
            </w:r>
            <w:r w:rsidR="00D73FCF">
              <w:rPr>
                <w:rFonts w:ascii="Times New Roman" w:hAnsi="Times New Roman" w:cs="Times New Roman" w:hint="eastAsia"/>
                <w:iCs/>
                <w:sz w:val="24"/>
                <w:szCs w:val="24"/>
              </w:rPr>
              <w:t>制备</w:t>
            </w:r>
            <w:r w:rsidR="006D3617" w:rsidRPr="009D7E16">
              <w:rPr>
                <w:rFonts w:ascii="Times New Roman" w:hAnsi="Times New Roman" w:cs="Times New Roman"/>
                <w:iCs/>
                <w:sz w:val="24"/>
                <w:szCs w:val="24"/>
              </w:rPr>
              <w:t>汽车智能投影、智能照明等领域</w:t>
            </w:r>
            <w:proofErr w:type="gramStart"/>
            <w:r w:rsidR="006D3617" w:rsidRPr="009D7E16">
              <w:rPr>
                <w:rFonts w:ascii="Times New Roman" w:hAnsi="Times New Roman" w:cs="Times New Roman"/>
                <w:iCs/>
                <w:sz w:val="24"/>
                <w:szCs w:val="24"/>
              </w:rPr>
              <w:t>的微</w:t>
            </w:r>
            <w:r w:rsidR="0048010C" w:rsidRPr="009D7E16">
              <w:rPr>
                <w:rFonts w:ascii="Times New Roman" w:hAnsi="Times New Roman" w:cs="Times New Roman"/>
                <w:iCs/>
                <w:sz w:val="24"/>
                <w:szCs w:val="24"/>
              </w:rPr>
              <w:t>纳光学</w:t>
            </w:r>
            <w:proofErr w:type="gramEnd"/>
            <w:r w:rsidR="006D3617" w:rsidRPr="009D7E16">
              <w:rPr>
                <w:rFonts w:ascii="Times New Roman" w:hAnsi="Times New Roman" w:cs="Times New Roman"/>
                <w:iCs/>
                <w:sz w:val="24"/>
                <w:szCs w:val="24"/>
              </w:rPr>
              <w:t>透镜阵列</w:t>
            </w:r>
            <w:r w:rsidR="007A0545">
              <w:rPr>
                <w:rFonts w:ascii="Times New Roman" w:hAnsi="Times New Roman" w:cs="Times New Roman" w:hint="eastAsia"/>
                <w:iCs/>
                <w:sz w:val="24"/>
                <w:szCs w:val="24"/>
              </w:rPr>
              <w:t>产品</w:t>
            </w:r>
            <w:r w:rsidR="006D3617" w:rsidRPr="009D7E16">
              <w:rPr>
                <w:rFonts w:ascii="Times New Roman" w:hAnsi="Times New Roman" w:cs="Times New Roman"/>
                <w:iCs/>
                <w:sz w:val="24"/>
                <w:szCs w:val="24"/>
              </w:rPr>
              <w:t>。</w:t>
            </w:r>
          </w:p>
          <w:p w14:paraId="3C37EB19" w14:textId="6E2CF533" w:rsidR="005959ED" w:rsidRPr="009D7E16" w:rsidRDefault="001C4063" w:rsidP="00E51AC3">
            <w:pPr>
              <w:widowControl/>
              <w:spacing w:before="40" w:after="40" w:line="360" w:lineRule="auto"/>
              <w:ind w:firstLineChars="200" w:firstLine="480"/>
              <w:rPr>
                <w:rFonts w:ascii="Times New Roman" w:hAnsi="Times New Roman" w:cs="Times New Roman"/>
                <w:iCs/>
                <w:sz w:val="24"/>
                <w:szCs w:val="24"/>
              </w:rPr>
            </w:pPr>
            <w:proofErr w:type="spellStart"/>
            <w:r w:rsidRPr="009D7E16">
              <w:rPr>
                <w:rFonts w:ascii="Times New Roman" w:hAnsi="Times New Roman" w:cs="Times New Roman"/>
                <w:iCs/>
                <w:sz w:val="24"/>
                <w:szCs w:val="24"/>
              </w:rPr>
              <w:t>ams</w:t>
            </w:r>
            <w:proofErr w:type="spellEnd"/>
            <w:r w:rsidRPr="009D7E16">
              <w:rPr>
                <w:rFonts w:ascii="Times New Roman" w:hAnsi="Times New Roman" w:cs="Times New Roman"/>
                <w:iCs/>
                <w:sz w:val="24"/>
                <w:szCs w:val="24"/>
              </w:rPr>
              <w:t>-</w:t>
            </w:r>
            <w:r w:rsidR="006153E2" w:rsidRPr="009D7E16">
              <w:rPr>
                <w:rFonts w:ascii="Times New Roman" w:hAnsi="Times New Roman" w:cs="Times New Roman"/>
                <w:iCs/>
                <w:sz w:val="24"/>
                <w:szCs w:val="24"/>
              </w:rPr>
              <w:t>OSRAM</w:t>
            </w:r>
            <w:r w:rsidR="00E43E3A" w:rsidRPr="009D7E16">
              <w:rPr>
                <w:rFonts w:ascii="Times New Roman" w:hAnsi="Times New Roman" w:cs="Times New Roman"/>
                <w:iCs/>
                <w:sz w:val="24"/>
                <w:szCs w:val="24"/>
              </w:rPr>
              <w:t>拥有国际领先的</w:t>
            </w:r>
            <w:r w:rsidR="00E43E3A" w:rsidRPr="009D7E16">
              <w:rPr>
                <w:rFonts w:ascii="Times New Roman" w:hAnsi="Times New Roman" w:cs="Times New Roman"/>
                <w:iCs/>
                <w:sz w:val="24"/>
                <w:szCs w:val="24"/>
              </w:rPr>
              <w:t>WLO</w:t>
            </w:r>
            <w:r w:rsidR="00E43E3A" w:rsidRPr="009D7E16">
              <w:rPr>
                <w:rFonts w:ascii="Times New Roman" w:hAnsi="Times New Roman" w:cs="Times New Roman"/>
                <w:iCs/>
                <w:sz w:val="24"/>
                <w:szCs w:val="24"/>
              </w:rPr>
              <w:t>（</w:t>
            </w:r>
            <w:proofErr w:type="gramStart"/>
            <w:r w:rsidR="00E43E3A" w:rsidRPr="009D7E16">
              <w:rPr>
                <w:rFonts w:ascii="Times New Roman" w:hAnsi="Times New Roman" w:cs="Times New Roman"/>
                <w:iCs/>
                <w:sz w:val="24"/>
                <w:szCs w:val="24"/>
              </w:rPr>
              <w:t>晶圆级光学</w:t>
            </w:r>
            <w:proofErr w:type="gramEnd"/>
            <w:r w:rsidR="00E43E3A" w:rsidRPr="009D7E16">
              <w:rPr>
                <w:rFonts w:ascii="Times New Roman" w:hAnsi="Times New Roman" w:cs="Times New Roman"/>
                <w:iCs/>
                <w:sz w:val="24"/>
                <w:szCs w:val="24"/>
              </w:rPr>
              <w:t>器件）</w:t>
            </w:r>
            <w:r w:rsidR="006F222D" w:rsidRPr="009D7E16">
              <w:rPr>
                <w:rFonts w:ascii="Times New Roman" w:hAnsi="Times New Roman" w:cs="Times New Roman"/>
                <w:iCs/>
                <w:sz w:val="24"/>
                <w:szCs w:val="24"/>
              </w:rPr>
              <w:t>、</w:t>
            </w:r>
            <w:r w:rsidR="00E43E3A" w:rsidRPr="009D7E16">
              <w:rPr>
                <w:rFonts w:ascii="Times New Roman" w:hAnsi="Times New Roman" w:cs="Times New Roman"/>
                <w:iCs/>
                <w:sz w:val="24"/>
                <w:szCs w:val="24"/>
              </w:rPr>
              <w:t>WLS</w:t>
            </w:r>
            <w:r w:rsidR="00E43E3A" w:rsidRPr="009D7E16">
              <w:rPr>
                <w:rFonts w:ascii="Times New Roman" w:hAnsi="Times New Roman" w:cs="Times New Roman"/>
                <w:iCs/>
                <w:sz w:val="24"/>
                <w:szCs w:val="24"/>
              </w:rPr>
              <w:t>（</w:t>
            </w:r>
            <w:proofErr w:type="gramStart"/>
            <w:r w:rsidR="00E43E3A" w:rsidRPr="009D7E16">
              <w:rPr>
                <w:rFonts w:ascii="Times New Roman" w:hAnsi="Times New Roman" w:cs="Times New Roman"/>
                <w:iCs/>
                <w:sz w:val="24"/>
                <w:szCs w:val="24"/>
              </w:rPr>
              <w:t>晶圆级透镜</w:t>
            </w:r>
            <w:proofErr w:type="gramEnd"/>
            <w:r w:rsidR="00E43E3A" w:rsidRPr="009D7E16">
              <w:rPr>
                <w:rFonts w:ascii="Times New Roman" w:hAnsi="Times New Roman" w:cs="Times New Roman"/>
                <w:iCs/>
                <w:sz w:val="24"/>
                <w:szCs w:val="24"/>
              </w:rPr>
              <w:t>堆叠工艺）</w:t>
            </w:r>
            <w:r w:rsidR="006F222D" w:rsidRPr="009D7E16">
              <w:rPr>
                <w:rFonts w:ascii="Times New Roman" w:hAnsi="Times New Roman" w:cs="Times New Roman"/>
                <w:iCs/>
                <w:sz w:val="24"/>
                <w:szCs w:val="24"/>
              </w:rPr>
              <w:t>和</w:t>
            </w:r>
            <w:r w:rsidR="006F222D" w:rsidRPr="009D7E16">
              <w:rPr>
                <w:rFonts w:ascii="Times New Roman" w:hAnsi="Times New Roman" w:cs="Times New Roman"/>
                <w:iCs/>
                <w:sz w:val="24"/>
                <w:szCs w:val="24"/>
              </w:rPr>
              <w:t>WLI</w:t>
            </w:r>
            <w:r w:rsidR="006F222D" w:rsidRPr="009D7E16">
              <w:rPr>
                <w:rFonts w:ascii="Times New Roman" w:hAnsi="Times New Roman" w:cs="Times New Roman"/>
                <w:iCs/>
                <w:sz w:val="24"/>
                <w:szCs w:val="24"/>
              </w:rPr>
              <w:t>（晶</w:t>
            </w:r>
            <w:proofErr w:type="gramStart"/>
            <w:r w:rsidR="006F222D" w:rsidRPr="009D7E16">
              <w:rPr>
                <w:rFonts w:ascii="Times New Roman" w:hAnsi="Times New Roman" w:cs="Times New Roman"/>
                <w:iCs/>
                <w:sz w:val="24"/>
                <w:szCs w:val="24"/>
              </w:rPr>
              <w:t>圆级模</w:t>
            </w:r>
            <w:proofErr w:type="gramEnd"/>
            <w:r w:rsidR="006F222D" w:rsidRPr="009D7E16">
              <w:rPr>
                <w:rFonts w:ascii="Times New Roman" w:hAnsi="Times New Roman" w:cs="Times New Roman"/>
                <w:iCs/>
                <w:sz w:val="24"/>
                <w:szCs w:val="24"/>
              </w:rPr>
              <w:t>组集成）</w:t>
            </w:r>
            <w:r w:rsidR="00E43E3A" w:rsidRPr="009D7E16">
              <w:rPr>
                <w:rFonts w:ascii="Times New Roman" w:hAnsi="Times New Roman" w:cs="Times New Roman"/>
                <w:iCs/>
                <w:sz w:val="24"/>
                <w:szCs w:val="24"/>
              </w:rPr>
              <w:t>技术能力，此次</w:t>
            </w:r>
            <w:r w:rsidR="00794BA3" w:rsidRPr="009D7E16">
              <w:rPr>
                <w:rFonts w:ascii="Times New Roman" w:hAnsi="Times New Roman" w:cs="Times New Roman"/>
                <w:iCs/>
                <w:sz w:val="24"/>
                <w:szCs w:val="24"/>
              </w:rPr>
              <w:t>资产</w:t>
            </w:r>
            <w:r w:rsidR="00747508" w:rsidRPr="009D7E16">
              <w:rPr>
                <w:rFonts w:ascii="Times New Roman" w:hAnsi="Times New Roman" w:cs="Times New Roman"/>
                <w:iCs/>
                <w:sz w:val="24"/>
                <w:szCs w:val="24"/>
              </w:rPr>
              <w:t>交易，将使公司获得上述技术能力</w:t>
            </w:r>
            <w:r w:rsidR="00F602E7" w:rsidRPr="009D7E16">
              <w:rPr>
                <w:rFonts w:ascii="Times New Roman" w:hAnsi="Times New Roman" w:cs="Times New Roman"/>
                <w:iCs/>
                <w:sz w:val="24"/>
                <w:szCs w:val="24"/>
              </w:rPr>
              <w:t>相关优质资产</w:t>
            </w:r>
            <w:r w:rsidR="00747508" w:rsidRPr="009D7E16">
              <w:rPr>
                <w:rFonts w:ascii="Times New Roman" w:hAnsi="Times New Roman" w:cs="Times New Roman"/>
                <w:iCs/>
                <w:sz w:val="24"/>
                <w:szCs w:val="24"/>
              </w:rPr>
              <w:t>的转移或</w:t>
            </w:r>
            <w:r w:rsidR="00F602E7" w:rsidRPr="009D7E16">
              <w:rPr>
                <w:rFonts w:ascii="Times New Roman" w:hAnsi="Times New Roman" w:cs="Times New Roman"/>
                <w:iCs/>
                <w:sz w:val="24"/>
                <w:szCs w:val="24"/>
              </w:rPr>
              <w:t>相关技术的专利</w:t>
            </w:r>
            <w:r w:rsidR="00747508" w:rsidRPr="009D7E16">
              <w:rPr>
                <w:rFonts w:ascii="Times New Roman" w:hAnsi="Times New Roman" w:cs="Times New Roman"/>
                <w:iCs/>
                <w:sz w:val="24"/>
                <w:szCs w:val="24"/>
              </w:rPr>
              <w:t>授权，从而</w:t>
            </w:r>
            <w:r w:rsidRPr="009D7E16">
              <w:rPr>
                <w:rFonts w:ascii="Times New Roman" w:hAnsi="Times New Roman" w:cs="Times New Roman"/>
                <w:iCs/>
                <w:sz w:val="24"/>
                <w:szCs w:val="24"/>
              </w:rPr>
              <w:t>大大提升与扩充</w:t>
            </w:r>
            <w:proofErr w:type="gramStart"/>
            <w:r w:rsidRPr="009D7E16">
              <w:rPr>
                <w:rFonts w:ascii="Times New Roman" w:hAnsi="Times New Roman" w:cs="Times New Roman"/>
                <w:iCs/>
                <w:sz w:val="24"/>
                <w:szCs w:val="24"/>
              </w:rPr>
              <w:t>公司微纳光学</w:t>
            </w:r>
            <w:proofErr w:type="gramEnd"/>
            <w:r w:rsidRPr="009D7E16">
              <w:rPr>
                <w:rFonts w:ascii="Times New Roman" w:hAnsi="Times New Roman" w:cs="Times New Roman"/>
                <w:iCs/>
                <w:sz w:val="24"/>
                <w:szCs w:val="24"/>
              </w:rPr>
              <w:t>元器件研发与工艺技术能力、制造能力以及批量制造产能</w:t>
            </w:r>
            <w:r w:rsidR="00F602E7" w:rsidRPr="009D7E16">
              <w:rPr>
                <w:rFonts w:ascii="Times New Roman" w:hAnsi="Times New Roman" w:cs="Times New Roman"/>
                <w:iCs/>
                <w:sz w:val="24"/>
                <w:szCs w:val="24"/>
              </w:rPr>
              <w:t>。</w:t>
            </w:r>
            <w:r w:rsidR="00C40E75" w:rsidRPr="009D7E16">
              <w:rPr>
                <w:rFonts w:ascii="Times New Roman" w:hAnsi="Times New Roman" w:cs="Times New Roman"/>
                <w:iCs/>
                <w:sz w:val="24"/>
                <w:szCs w:val="24"/>
              </w:rPr>
              <w:t>这些资产相关的市场方向包括</w:t>
            </w:r>
            <w:r w:rsidR="00CB4243" w:rsidRPr="009D7E16">
              <w:rPr>
                <w:rFonts w:ascii="Times New Roman" w:hAnsi="Times New Roman" w:cs="Times New Roman"/>
                <w:iCs/>
                <w:sz w:val="24"/>
                <w:szCs w:val="24"/>
              </w:rPr>
              <w:t>3D</w:t>
            </w:r>
            <w:r w:rsidR="00CB4243" w:rsidRPr="009D7E16">
              <w:rPr>
                <w:rFonts w:ascii="Times New Roman" w:hAnsi="Times New Roman" w:cs="Times New Roman"/>
                <w:iCs/>
                <w:sz w:val="24"/>
                <w:szCs w:val="24"/>
              </w:rPr>
              <w:t>感知、面部识别、</w:t>
            </w:r>
            <w:r w:rsidR="00CB4243" w:rsidRPr="009D7E16">
              <w:rPr>
                <w:rFonts w:ascii="Times New Roman" w:hAnsi="Times New Roman" w:cs="Times New Roman"/>
                <w:iCs/>
                <w:sz w:val="24"/>
                <w:szCs w:val="24"/>
              </w:rPr>
              <w:t>AR/VR</w:t>
            </w:r>
            <w:r w:rsidR="00CB4243" w:rsidRPr="009D7E16">
              <w:rPr>
                <w:rFonts w:ascii="Times New Roman" w:hAnsi="Times New Roman" w:cs="Times New Roman"/>
                <w:iCs/>
                <w:sz w:val="24"/>
                <w:szCs w:val="24"/>
              </w:rPr>
              <w:t>等消费电子</w:t>
            </w:r>
            <w:r w:rsidR="00020407" w:rsidRPr="009D7E16">
              <w:rPr>
                <w:rFonts w:ascii="Times New Roman" w:hAnsi="Times New Roman" w:cs="Times New Roman"/>
                <w:iCs/>
                <w:sz w:val="24"/>
                <w:szCs w:val="24"/>
              </w:rPr>
              <w:t>、</w:t>
            </w:r>
            <w:r w:rsidR="001969E6" w:rsidRPr="009D7E16">
              <w:rPr>
                <w:rFonts w:ascii="Times New Roman" w:hAnsi="Times New Roman" w:cs="Times New Roman"/>
                <w:iCs/>
                <w:sz w:val="24"/>
                <w:szCs w:val="24"/>
              </w:rPr>
              <w:t>一次性内窥镜、</w:t>
            </w:r>
            <w:r w:rsidR="005959ED" w:rsidRPr="009D7E16">
              <w:rPr>
                <w:rFonts w:ascii="Times New Roman" w:hAnsi="Times New Roman" w:cs="Times New Roman"/>
                <w:iCs/>
                <w:sz w:val="24"/>
                <w:szCs w:val="24"/>
              </w:rPr>
              <w:t>汽车投影照明等应用。</w:t>
            </w:r>
          </w:p>
          <w:p w14:paraId="326589D9" w14:textId="5144053B" w:rsidR="00165F5C" w:rsidRDefault="005959ED" w:rsidP="00E51AC3">
            <w:pPr>
              <w:widowControl/>
              <w:spacing w:before="40" w:after="40" w:line="360" w:lineRule="auto"/>
              <w:ind w:firstLineChars="200" w:firstLine="480"/>
              <w:rPr>
                <w:rFonts w:ascii="Times New Roman" w:hAnsi="Times New Roman" w:cs="Times New Roman"/>
                <w:iCs/>
                <w:sz w:val="24"/>
                <w:szCs w:val="24"/>
              </w:rPr>
            </w:pPr>
            <w:r w:rsidRPr="009D7E16">
              <w:rPr>
                <w:rFonts w:ascii="Times New Roman" w:hAnsi="Times New Roman" w:cs="Times New Roman"/>
                <w:iCs/>
                <w:sz w:val="24"/>
                <w:szCs w:val="24"/>
              </w:rPr>
              <w:t>因此，</w:t>
            </w:r>
            <w:r w:rsidR="007E34B7" w:rsidRPr="007E34B7">
              <w:rPr>
                <w:rFonts w:ascii="Times New Roman" w:hAnsi="Times New Roman" w:cs="Times New Roman"/>
                <w:iCs/>
                <w:sz w:val="24"/>
                <w:szCs w:val="24"/>
              </w:rPr>
              <w:t>本次交易与上次瑞士</w:t>
            </w:r>
            <w:r w:rsidR="007E34B7" w:rsidRPr="007E34B7">
              <w:rPr>
                <w:rFonts w:ascii="Times New Roman" w:hAnsi="Times New Roman" w:cs="Times New Roman"/>
                <w:iCs/>
                <w:sz w:val="24"/>
                <w:szCs w:val="24"/>
              </w:rPr>
              <w:t>SMO</w:t>
            </w:r>
            <w:r w:rsidR="007E34B7" w:rsidRPr="007E34B7">
              <w:rPr>
                <w:rFonts w:ascii="Times New Roman" w:hAnsi="Times New Roman" w:cs="Times New Roman"/>
                <w:iCs/>
                <w:sz w:val="24"/>
                <w:szCs w:val="24"/>
              </w:rPr>
              <w:t>并购的交集，主要体现在汽车投影照明这一应用领域</w:t>
            </w:r>
            <w:r w:rsidR="00C85C72" w:rsidRPr="009D7E16">
              <w:rPr>
                <w:rFonts w:ascii="Times New Roman" w:hAnsi="Times New Roman" w:cs="Times New Roman"/>
                <w:iCs/>
                <w:sz w:val="24"/>
                <w:szCs w:val="24"/>
              </w:rPr>
              <w:t>，</w:t>
            </w:r>
            <w:r w:rsidR="003E74EF" w:rsidRPr="003E74EF">
              <w:rPr>
                <w:rFonts w:ascii="Times New Roman" w:hAnsi="Times New Roman" w:cs="Times New Roman" w:hint="eastAsia"/>
                <w:iCs/>
                <w:sz w:val="24"/>
                <w:szCs w:val="24"/>
              </w:rPr>
              <w:t>公司通过本次交易将大大提升公司在汽车投影照明领域</w:t>
            </w:r>
            <w:proofErr w:type="gramStart"/>
            <w:r w:rsidR="003E74EF" w:rsidRPr="003E74EF">
              <w:rPr>
                <w:rFonts w:ascii="Times New Roman" w:hAnsi="Times New Roman" w:cs="Times New Roman" w:hint="eastAsia"/>
                <w:iCs/>
                <w:sz w:val="24"/>
                <w:szCs w:val="24"/>
              </w:rPr>
              <w:t>的微纳光学</w:t>
            </w:r>
            <w:proofErr w:type="gramEnd"/>
            <w:r w:rsidR="003E74EF" w:rsidRPr="003E74EF">
              <w:rPr>
                <w:rFonts w:ascii="Times New Roman" w:hAnsi="Times New Roman" w:cs="Times New Roman" w:hint="eastAsia"/>
                <w:iCs/>
                <w:sz w:val="24"/>
                <w:szCs w:val="24"/>
              </w:rPr>
              <w:t>制造能力与产能，</w:t>
            </w:r>
            <w:r w:rsidR="00142170">
              <w:rPr>
                <w:rFonts w:ascii="Times New Roman" w:hAnsi="Times New Roman" w:cs="Times New Roman" w:hint="eastAsia"/>
                <w:iCs/>
                <w:sz w:val="24"/>
                <w:szCs w:val="24"/>
              </w:rPr>
              <w:t>进一步提升</w:t>
            </w:r>
            <w:r w:rsidR="007F07AB">
              <w:rPr>
                <w:rFonts w:ascii="Times New Roman" w:hAnsi="Times New Roman" w:cs="Times New Roman" w:hint="eastAsia"/>
                <w:iCs/>
                <w:sz w:val="24"/>
                <w:szCs w:val="24"/>
              </w:rPr>
              <w:t>纳米压印技术能力</w:t>
            </w:r>
            <w:r w:rsidR="00EF02B0">
              <w:rPr>
                <w:rFonts w:ascii="Times New Roman" w:hAnsi="Times New Roman" w:cs="Times New Roman" w:hint="eastAsia"/>
                <w:iCs/>
                <w:sz w:val="24"/>
                <w:szCs w:val="24"/>
              </w:rPr>
              <w:t>，</w:t>
            </w:r>
            <w:r w:rsidR="003E74EF" w:rsidRPr="003E74EF">
              <w:rPr>
                <w:rFonts w:ascii="Times New Roman" w:hAnsi="Times New Roman" w:cs="Times New Roman" w:hint="eastAsia"/>
                <w:iCs/>
                <w:sz w:val="24"/>
                <w:szCs w:val="24"/>
              </w:rPr>
              <w:t>显著降低制造成本，从而将进一步促进</w:t>
            </w:r>
            <w:proofErr w:type="gramStart"/>
            <w:r w:rsidR="003E74EF" w:rsidRPr="003E74EF">
              <w:rPr>
                <w:rFonts w:ascii="Times New Roman" w:hAnsi="Times New Roman" w:cs="Times New Roman" w:hint="eastAsia"/>
                <w:iCs/>
                <w:sz w:val="24"/>
                <w:szCs w:val="24"/>
              </w:rPr>
              <w:t>先进微纳光学</w:t>
            </w:r>
            <w:proofErr w:type="gramEnd"/>
            <w:r w:rsidR="003E74EF" w:rsidRPr="003E74EF">
              <w:rPr>
                <w:rFonts w:ascii="Times New Roman" w:hAnsi="Times New Roman" w:cs="Times New Roman" w:hint="eastAsia"/>
                <w:iCs/>
                <w:sz w:val="24"/>
                <w:szCs w:val="24"/>
              </w:rPr>
              <w:t>在汽车投影照明应用市场的推进和公司</w:t>
            </w:r>
            <w:r w:rsidR="005943C8">
              <w:rPr>
                <w:rFonts w:ascii="Times New Roman" w:hAnsi="Times New Roman" w:cs="Times New Roman" w:hint="eastAsia"/>
                <w:iCs/>
                <w:sz w:val="24"/>
                <w:szCs w:val="24"/>
              </w:rPr>
              <w:t>在</w:t>
            </w:r>
            <w:r w:rsidR="003E74EF" w:rsidRPr="003E74EF">
              <w:rPr>
                <w:rFonts w:ascii="Times New Roman" w:hAnsi="Times New Roman" w:cs="Times New Roman" w:hint="eastAsia"/>
                <w:iCs/>
                <w:sz w:val="24"/>
                <w:szCs w:val="24"/>
              </w:rPr>
              <w:t>相关领域</w:t>
            </w:r>
            <w:r w:rsidR="002E78BA">
              <w:rPr>
                <w:rFonts w:ascii="Times New Roman" w:hAnsi="Times New Roman" w:cs="Times New Roman" w:hint="eastAsia"/>
                <w:iCs/>
                <w:sz w:val="24"/>
                <w:szCs w:val="24"/>
              </w:rPr>
              <w:t>的</w:t>
            </w:r>
            <w:r w:rsidR="003E74EF" w:rsidRPr="003E74EF">
              <w:rPr>
                <w:rFonts w:ascii="Times New Roman" w:hAnsi="Times New Roman" w:cs="Times New Roman" w:hint="eastAsia"/>
                <w:iCs/>
                <w:sz w:val="24"/>
                <w:szCs w:val="24"/>
              </w:rPr>
              <w:t>业务增速。</w:t>
            </w:r>
            <w:r w:rsidR="00C85C72" w:rsidRPr="009D7E16">
              <w:rPr>
                <w:rFonts w:ascii="Times New Roman" w:hAnsi="Times New Roman" w:cs="Times New Roman"/>
                <w:iCs/>
                <w:sz w:val="24"/>
                <w:szCs w:val="24"/>
              </w:rPr>
              <w:t>但是</w:t>
            </w:r>
            <w:r w:rsidR="00241AD3" w:rsidRPr="009D7E16">
              <w:rPr>
                <w:rFonts w:ascii="Times New Roman" w:hAnsi="Times New Roman" w:cs="Times New Roman"/>
                <w:iCs/>
                <w:sz w:val="24"/>
                <w:szCs w:val="24"/>
              </w:rPr>
              <w:t>在消费电子、一次性内窥镜领域，更是一种补充。</w:t>
            </w:r>
            <w:proofErr w:type="spellStart"/>
            <w:r w:rsidR="00805D2C" w:rsidRPr="009D7E16">
              <w:rPr>
                <w:rFonts w:ascii="Times New Roman" w:hAnsi="Times New Roman" w:cs="Times New Roman"/>
                <w:iCs/>
                <w:sz w:val="24"/>
                <w:szCs w:val="24"/>
              </w:rPr>
              <w:t>ams</w:t>
            </w:r>
            <w:proofErr w:type="spellEnd"/>
            <w:r w:rsidR="00805D2C" w:rsidRPr="009D7E16">
              <w:rPr>
                <w:rFonts w:ascii="Times New Roman" w:hAnsi="Times New Roman" w:cs="Times New Roman"/>
                <w:iCs/>
                <w:sz w:val="24"/>
                <w:szCs w:val="24"/>
              </w:rPr>
              <w:t>-OSRAM</w:t>
            </w:r>
            <w:r w:rsidR="00805D2C" w:rsidRPr="009D7E16">
              <w:rPr>
                <w:rFonts w:ascii="Times New Roman" w:hAnsi="Times New Roman" w:cs="Times New Roman"/>
                <w:iCs/>
                <w:sz w:val="24"/>
                <w:szCs w:val="24"/>
              </w:rPr>
              <w:t>在新加坡的资产</w:t>
            </w:r>
            <w:r w:rsidR="00B85FBB">
              <w:rPr>
                <w:rFonts w:ascii="Times New Roman" w:hAnsi="Times New Roman" w:cs="Times New Roman" w:hint="eastAsia"/>
                <w:iCs/>
                <w:sz w:val="24"/>
                <w:szCs w:val="24"/>
              </w:rPr>
              <w:t>（来自</w:t>
            </w:r>
            <w:r w:rsidR="00B85FBB">
              <w:rPr>
                <w:rFonts w:ascii="Times New Roman" w:hAnsi="Times New Roman" w:cs="Times New Roman" w:hint="eastAsia"/>
                <w:iCs/>
                <w:sz w:val="24"/>
                <w:szCs w:val="24"/>
              </w:rPr>
              <w:t>2016</w:t>
            </w:r>
            <w:r w:rsidR="00B85FBB">
              <w:rPr>
                <w:rFonts w:ascii="Times New Roman" w:hAnsi="Times New Roman" w:cs="Times New Roman" w:hint="eastAsia"/>
                <w:iCs/>
                <w:sz w:val="24"/>
                <w:szCs w:val="24"/>
              </w:rPr>
              <w:t>年收购</w:t>
            </w:r>
            <w:r w:rsidR="00B85FBB" w:rsidRPr="00F35D8A">
              <w:rPr>
                <w:rFonts w:ascii="Times New Roman" w:hAnsi="Times New Roman" w:cs="Times New Roman"/>
                <w:iCs/>
                <w:sz w:val="24"/>
                <w:szCs w:val="24"/>
              </w:rPr>
              <w:t>Heptagon</w:t>
            </w:r>
            <w:r w:rsidR="00B85FBB">
              <w:rPr>
                <w:rFonts w:ascii="Times New Roman" w:hAnsi="Times New Roman" w:cs="Times New Roman" w:hint="eastAsia"/>
                <w:iCs/>
                <w:sz w:val="24"/>
                <w:szCs w:val="24"/>
              </w:rPr>
              <w:t>）</w:t>
            </w:r>
            <w:r w:rsidR="00337CE8">
              <w:rPr>
                <w:rFonts w:ascii="Times New Roman" w:hAnsi="Times New Roman" w:cs="Times New Roman" w:hint="eastAsia"/>
                <w:iCs/>
                <w:sz w:val="24"/>
                <w:szCs w:val="24"/>
              </w:rPr>
              <w:t>在</w:t>
            </w:r>
            <w:r w:rsidR="007055BB" w:rsidRPr="009D7E16">
              <w:rPr>
                <w:rFonts w:ascii="Times New Roman" w:hAnsi="Times New Roman" w:cs="Times New Roman"/>
                <w:iCs/>
                <w:sz w:val="24"/>
                <w:szCs w:val="24"/>
              </w:rPr>
              <w:t>消费电子市场</w:t>
            </w:r>
            <w:r w:rsidR="00913D45">
              <w:rPr>
                <w:rFonts w:ascii="Times New Roman" w:hAnsi="Times New Roman" w:cs="Times New Roman" w:hint="eastAsia"/>
                <w:iCs/>
                <w:sz w:val="24"/>
                <w:szCs w:val="24"/>
              </w:rPr>
              <w:t>拥有</w:t>
            </w:r>
            <w:r w:rsidR="00337CE8" w:rsidRPr="009D7E16">
              <w:rPr>
                <w:rFonts w:ascii="Times New Roman" w:hAnsi="Times New Roman" w:cs="Times New Roman"/>
                <w:iCs/>
                <w:sz w:val="24"/>
                <w:szCs w:val="24"/>
              </w:rPr>
              <w:t>光学元件产品的批量生产交付能力和</w:t>
            </w:r>
            <w:r w:rsidR="00913D45">
              <w:rPr>
                <w:rFonts w:ascii="Times New Roman" w:hAnsi="Times New Roman" w:cs="Times New Roman" w:hint="eastAsia"/>
                <w:iCs/>
                <w:sz w:val="24"/>
                <w:szCs w:val="24"/>
              </w:rPr>
              <w:t>成功</w:t>
            </w:r>
            <w:r w:rsidR="00337CE8" w:rsidRPr="009D7E16">
              <w:rPr>
                <w:rFonts w:ascii="Times New Roman" w:hAnsi="Times New Roman" w:cs="Times New Roman"/>
                <w:iCs/>
                <w:sz w:val="24"/>
                <w:szCs w:val="24"/>
              </w:rPr>
              <w:t>经验</w:t>
            </w:r>
            <w:r w:rsidR="00F33CAD">
              <w:rPr>
                <w:rFonts w:ascii="Times New Roman" w:hAnsi="Times New Roman" w:cs="Times New Roman" w:hint="eastAsia"/>
                <w:iCs/>
                <w:sz w:val="24"/>
                <w:szCs w:val="24"/>
              </w:rPr>
              <w:t>，这些经验</w:t>
            </w:r>
            <w:r w:rsidR="007055BB" w:rsidRPr="009D7E16">
              <w:rPr>
                <w:rFonts w:ascii="Times New Roman" w:hAnsi="Times New Roman" w:cs="Times New Roman"/>
                <w:iCs/>
                <w:sz w:val="24"/>
                <w:szCs w:val="24"/>
              </w:rPr>
              <w:t>将为</w:t>
            </w:r>
            <w:r w:rsidR="00805D2C" w:rsidRPr="009D7E16">
              <w:rPr>
                <w:rFonts w:ascii="Times New Roman" w:hAnsi="Times New Roman" w:cs="Times New Roman"/>
                <w:iCs/>
                <w:sz w:val="24"/>
                <w:szCs w:val="24"/>
              </w:rPr>
              <w:t>公司</w:t>
            </w:r>
            <w:r w:rsidR="00FC7686">
              <w:rPr>
                <w:rFonts w:ascii="Times New Roman" w:hAnsi="Times New Roman" w:cs="Times New Roman" w:hint="eastAsia"/>
                <w:iCs/>
                <w:sz w:val="24"/>
                <w:szCs w:val="24"/>
              </w:rPr>
              <w:t>未来</w:t>
            </w:r>
            <w:r w:rsidR="007055BB" w:rsidRPr="009D7E16">
              <w:rPr>
                <w:rFonts w:ascii="Times New Roman" w:hAnsi="Times New Roman" w:cs="Times New Roman"/>
                <w:iCs/>
                <w:sz w:val="24"/>
                <w:szCs w:val="24"/>
              </w:rPr>
              <w:t>在这一领域带来大量机会，加快我们在消费</w:t>
            </w:r>
            <w:r w:rsidR="009B619D">
              <w:rPr>
                <w:rFonts w:ascii="Times New Roman" w:hAnsi="Times New Roman" w:cs="Times New Roman" w:hint="eastAsia"/>
                <w:iCs/>
                <w:sz w:val="24"/>
                <w:szCs w:val="24"/>
              </w:rPr>
              <w:t>电子</w:t>
            </w:r>
            <w:r w:rsidR="007055BB" w:rsidRPr="009D7E16">
              <w:rPr>
                <w:rFonts w:ascii="Times New Roman" w:hAnsi="Times New Roman" w:cs="Times New Roman"/>
                <w:iCs/>
                <w:sz w:val="24"/>
                <w:szCs w:val="24"/>
              </w:rPr>
              <w:t>市场的发展，并提供重要的增长机会。</w:t>
            </w:r>
          </w:p>
          <w:p w14:paraId="659EFE86" w14:textId="06041425" w:rsidR="007B5E8E" w:rsidRPr="009D7E16" w:rsidRDefault="00F03657" w:rsidP="00E51AC3">
            <w:pPr>
              <w:widowControl/>
              <w:spacing w:before="40" w:after="40" w:line="360" w:lineRule="auto"/>
              <w:ind w:firstLineChars="200" w:firstLine="480"/>
              <w:rPr>
                <w:rFonts w:ascii="Times New Roman" w:hAnsi="Times New Roman" w:cs="Times New Roman"/>
                <w:iCs/>
                <w:sz w:val="24"/>
                <w:szCs w:val="24"/>
              </w:rPr>
            </w:pPr>
            <w:r>
              <w:rPr>
                <w:rFonts w:ascii="Times New Roman" w:hAnsi="Times New Roman" w:cs="Times New Roman" w:hint="eastAsia"/>
                <w:iCs/>
                <w:sz w:val="24"/>
                <w:szCs w:val="24"/>
              </w:rPr>
              <w:t>此外</w:t>
            </w:r>
            <w:r w:rsidR="007055BB" w:rsidRPr="009D7E16">
              <w:rPr>
                <w:rFonts w:ascii="Times New Roman" w:hAnsi="Times New Roman" w:cs="Times New Roman"/>
                <w:iCs/>
                <w:sz w:val="24"/>
                <w:szCs w:val="24"/>
              </w:rPr>
              <w:t>，</w:t>
            </w:r>
            <w:r w:rsidR="00805D2C" w:rsidRPr="009D7E16">
              <w:rPr>
                <w:rFonts w:ascii="Times New Roman" w:hAnsi="Times New Roman" w:cs="Times New Roman"/>
                <w:iCs/>
                <w:sz w:val="24"/>
                <w:szCs w:val="24"/>
              </w:rPr>
              <w:t>公司未来将</w:t>
            </w:r>
            <w:r w:rsidR="007055BB" w:rsidRPr="009D7E16">
              <w:rPr>
                <w:rFonts w:ascii="Times New Roman" w:hAnsi="Times New Roman" w:cs="Times New Roman"/>
                <w:iCs/>
                <w:sz w:val="24"/>
                <w:szCs w:val="24"/>
              </w:rPr>
              <w:t>在东南亚地区</w:t>
            </w:r>
            <w:r w:rsidR="00805D2C" w:rsidRPr="009D7E16">
              <w:rPr>
                <w:rFonts w:ascii="Times New Roman" w:hAnsi="Times New Roman" w:cs="Times New Roman"/>
                <w:iCs/>
                <w:sz w:val="24"/>
                <w:szCs w:val="24"/>
              </w:rPr>
              <w:t>为</w:t>
            </w:r>
            <w:r w:rsidR="007055BB" w:rsidRPr="009D7E16">
              <w:rPr>
                <w:rFonts w:ascii="Times New Roman" w:hAnsi="Times New Roman" w:cs="Times New Roman"/>
                <w:iCs/>
                <w:sz w:val="24"/>
                <w:szCs w:val="24"/>
              </w:rPr>
              <w:t>全球光电子行业</w:t>
            </w:r>
            <w:r w:rsidR="00805D2C" w:rsidRPr="009D7E16">
              <w:rPr>
                <w:rFonts w:ascii="Times New Roman" w:hAnsi="Times New Roman" w:cs="Times New Roman"/>
                <w:iCs/>
                <w:sz w:val="24"/>
                <w:szCs w:val="24"/>
              </w:rPr>
              <w:t>客户提供</w:t>
            </w:r>
            <w:r w:rsidR="007055BB" w:rsidRPr="009D7E16">
              <w:rPr>
                <w:rFonts w:ascii="Times New Roman" w:hAnsi="Times New Roman" w:cs="Times New Roman"/>
                <w:iCs/>
                <w:sz w:val="24"/>
                <w:szCs w:val="24"/>
              </w:rPr>
              <w:t>工艺开发和制造服务，使</w:t>
            </w:r>
            <w:proofErr w:type="gramStart"/>
            <w:r w:rsidR="007055BB" w:rsidRPr="009D7E16">
              <w:rPr>
                <w:rFonts w:ascii="Times New Roman" w:hAnsi="Times New Roman" w:cs="Times New Roman"/>
                <w:iCs/>
                <w:sz w:val="24"/>
                <w:szCs w:val="24"/>
              </w:rPr>
              <w:t>炬</w:t>
            </w:r>
            <w:proofErr w:type="gramEnd"/>
            <w:r w:rsidR="007055BB" w:rsidRPr="009D7E16">
              <w:rPr>
                <w:rFonts w:ascii="Times New Roman" w:hAnsi="Times New Roman" w:cs="Times New Roman"/>
                <w:iCs/>
                <w:sz w:val="24"/>
                <w:szCs w:val="24"/>
              </w:rPr>
              <w:t>光科技有机会将业务扩展</w:t>
            </w:r>
            <w:r w:rsidR="003B28F3">
              <w:rPr>
                <w:rFonts w:ascii="Times New Roman" w:hAnsi="Times New Roman" w:cs="Times New Roman" w:hint="eastAsia"/>
                <w:iCs/>
                <w:sz w:val="24"/>
                <w:szCs w:val="24"/>
              </w:rPr>
              <w:t>至</w:t>
            </w:r>
            <w:r w:rsidR="00E64869">
              <w:rPr>
                <w:rFonts w:ascii="Times New Roman" w:hAnsi="Times New Roman" w:cs="Times New Roman" w:hint="eastAsia"/>
                <w:iCs/>
                <w:sz w:val="24"/>
                <w:szCs w:val="24"/>
              </w:rPr>
              <w:t>为</w:t>
            </w:r>
            <w:r w:rsidR="007055BB" w:rsidRPr="009D7E16">
              <w:rPr>
                <w:rFonts w:ascii="Times New Roman" w:hAnsi="Times New Roman" w:cs="Times New Roman"/>
                <w:iCs/>
                <w:sz w:val="24"/>
                <w:szCs w:val="24"/>
              </w:rPr>
              <w:t>全球光电子行业</w:t>
            </w:r>
            <w:r w:rsidR="00F25481">
              <w:rPr>
                <w:rFonts w:ascii="Times New Roman" w:hAnsi="Times New Roman" w:cs="Times New Roman" w:hint="eastAsia"/>
                <w:iCs/>
                <w:sz w:val="24"/>
                <w:szCs w:val="24"/>
              </w:rPr>
              <w:t>公司提供</w:t>
            </w:r>
            <w:r w:rsidR="007055BB" w:rsidRPr="009D7E16">
              <w:rPr>
                <w:rFonts w:ascii="Times New Roman" w:hAnsi="Times New Roman" w:cs="Times New Roman"/>
                <w:iCs/>
                <w:sz w:val="24"/>
                <w:szCs w:val="24"/>
              </w:rPr>
              <w:t>工艺和制造服务</w:t>
            </w:r>
            <w:r w:rsidR="00805D2C" w:rsidRPr="009D7E16">
              <w:rPr>
                <w:rFonts w:ascii="Times New Roman" w:hAnsi="Times New Roman" w:cs="Times New Roman"/>
                <w:iCs/>
                <w:sz w:val="24"/>
                <w:szCs w:val="24"/>
              </w:rPr>
              <w:t>（</w:t>
            </w:r>
            <w:r w:rsidR="00805D2C" w:rsidRPr="009D7E16">
              <w:rPr>
                <w:rFonts w:ascii="Times New Roman" w:hAnsi="Times New Roman" w:cs="Times New Roman"/>
                <w:iCs/>
                <w:sz w:val="24"/>
                <w:szCs w:val="24"/>
              </w:rPr>
              <w:t>Global Photonics Foundry</w:t>
            </w:r>
            <w:r w:rsidR="00805D2C" w:rsidRPr="009D7E16">
              <w:rPr>
                <w:rFonts w:ascii="Times New Roman" w:hAnsi="Times New Roman" w:cs="Times New Roman"/>
                <w:iCs/>
                <w:sz w:val="24"/>
                <w:szCs w:val="24"/>
              </w:rPr>
              <w:t>）</w:t>
            </w:r>
            <w:r w:rsidR="007055BB" w:rsidRPr="009D7E16">
              <w:rPr>
                <w:rFonts w:ascii="Times New Roman" w:hAnsi="Times New Roman" w:cs="Times New Roman"/>
                <w:iCs/>
                <w:sz w:val="24"/>
                <w:szCs w:val="24"/>
              </w:rPr>
              <w:t>。</w:t>
            </w:r>
          </w:p>
          <w:p w14:paraId="7C64FAF8" w14:textId="77777777" w:rsidR="001C4063" w:rsidRPr="009D7E16" w:rsidRDefault="001C4063" w:rsidP="00AC419D">
            <w:pPr>
              <w:widowControl/>
              <w:spacing w:before="50" w:after="50"/>
              <w:rPr>
                <w:rFonts w:ascii="Times New Roman" w:hAnsi="Times New Roman" w:cs="Times New Roman"/>
              </w:rPr>
            </w:pPr>
          </w:p>
          <w:p w14:paraId="56BED480" w14:textId="21952DB7" w:rsidR="00AC07F4" w:rsidRPr="009D7E16" w:rsidRDefault="00AC07F4" w:rsidP="00AC419D">
            <w:pPr>
              <w:widowControl/>
              <w:spacing w:before="50" w:after="50" w:line="360" w:lineRule="auto"/>
              <w:rPr>
                <w:rFonts w:ascii="Times New Roman" w:hAnsi="Times New Roman" w:cs="Times New Roman"/>
                <w:iCs/>
                <w:sz w:val="24"/>
                <w:szCs w:val="24"/>
              </w:rPr>
            </w:pPr>
            <w:r w:rsidRPr="009D7E16">
              <w:rPr>
                <w:rFonts w:ascii="Times New Roman" w:hAnsi="Times New Roman" w:cs="Times New Roman"/>
                <w:b/>
                <w:bCs/>
                <w:iCs/>
                <w:sz w:val="24"/>
                <w:szCs w:val="24"/>
              </w:rPr>
              <w:t>问：</w:t>
            </w:r>
            <w:r w:rsidR="00E7315D" w:rsidRPr="00E7315D">
              <w:rPr>
                <w:rFonts w:ascii="Times New Roman" w:hAnsi="Times New Roman" w:cs="Times New Roman" w:hint="eastAsia"/>
                <w:iCs/>
                <w:sz w:val="24"/>
                <w:szCs w:val="24"/>
              </w:rPr>
              <w:t>公司近期刚刚完成了</w:t>
            </w:r>
            <w:r w:rsidR="00E7315D" w:rsidRPr="00E7315D">
              <w:rPr>
                <w:rFonts w:ascii="Times New Roman" w:hAnsi="Times New Roman" w:cs="Times New Roman" w:hint="eastAsia"/>
                <w:iCs/>
                <w:sz w:val="24"/>
                <w:szCs w:val="24"/>
              </w:rPr>
              <w:t>SMO</w:t>
            </w:r>
            <w:r w:rsidR="00E7315D" w:rsidRPr="00E7315D">
              <w:rPr>
                <w:rFonts w:ascii="Times New Roman" w:hAnsi="Times New Roman" w:cs="Times New Roman" w:hint="eastAsia"/>
                <w:iCs/>
                <w:sz w:val="24"/>
                <w:szCs w:val="24"/>
              </w:rPr>
              <w:t>的并购，目前仍在整合阶段，且</w:t>
            </w:r>
            <w:r w:rsidR="00E7315D" w:rsidRPr="00E7315D">
              <w:rPr>
                <w:rFonts w:ascii="Times New Roman" w:hAnsi="Times New Roman" w:cs="Times New Roman" w:hint="eastAsia"/>
                <w:iCs/>
                <w:sz w:val="24"/>
                <w:szCs w:val="24"/>
              </w:rPr>
              <w:t>SMO</w:t>
            </w:r>
            <w:r w:rsidR="00E7315D" w:rsidRPr="00E7315D">
              <w:rPr>
                <w:rFonts w:ascii="Times New Roman" w:hAnsi="Times New Roman" w:cs="Times New Roman" w:hint="eastAsia"/>
                <w:iCs/>
                <w:sz w:val="24"/>
                <w:szCs w:val="24"/>
              </w:rPr>
              <w:t>并购的效益尚未完全显现，</w:t>
            </w:r>
            <w:proofErr w:type="gramStart"/>
            <w:r w:rsidR="00E7315D" w:rsidRPr="00E7315D">
              <w:rPr>
                <w:rFonts w:ascii="Times New Roman" w:hAnsi="Times New Roman" w:cs="Times New Roman" w:hint="eastAsia"/>
                <w:iCs/>
                <w:sz w:val="24"/>
                <w:szCs w:val="24"/>
              </w:rPr>
              <w:t>为何公司</w:t>
            </w:r>
            <w:proofErr w:type="gramEnd"/>
            <w:r w:rsidR="00E7315D" w:rsidRPr="00E7315D">
              <w:rPr>
                <w:rFonts w:ascii="Times New Roman" w:hAnsi="Times New Roman" w:cs="Times New Roman" w:hint="eastAsia"/>
                <w:iCs/>
                <w:sz w:val="24"/>
                <w:szCs w:val="24"/>
              </w:rPr>
              <w:t>会选择在这个节点再次进行资产收购？这是否意味着公司的扩张步伐过快？</w:t>
            </w:r>
          </w:p>
          <w:p w14:paraId="521B959B" w14:textId="66D7BE54" w:rsidR="00E0172B" w:rsidRPr="00E0172B" w:rsidRDefault="00AC07F4" w:rsidP="00AC419D">
            <w:pPr>
              <w:widowControl/>
              <w:shd w:val="clear" w:color="auto" w:fill="FFFFFF"/>
              <w:tabs>
                <w:tab w:val="left" w:pos="596"/>
              </w:tabs>
              <w:spacing w:line="360" w:lineRule="auto"/>
              <w:rPr>
                <w:rFonts w:ascii="Times New Roman" w:hAnsi="Times New Roman" w:cs="Times New Roman"/>
                <w:iCs/>
                <w:sz w:val="24"/>
                <w:szCs w:val="24"/>
              </w:rPr>
            </w:pPr>
            <w:r w:rsidRPr="009D7E16">
              <w:rPr>
                <w:rFonts w:ascii="Times New Roman" w:hAnsi="Times New Roman" w:cs="Times New Roman"/>
                <w:b/>
                <w:bCs/>
                <w:iCs/>
                <w:sz w:val="24"/>
                <w:szCs w:val="24"/>
              </w:rPr>
              <w:t>答</w:t>
            </w:r>
            <w:r w:rsidRPr="005A29E6">
              <w:rPr>
                <w:rFonts w:ascii="Times New Roman" w:hAnsi="Times New Roman" w:cs="Times New Roman"/>
                <w:iCs/>
                <w:sz w:val="24"/>
                <w:szCs w:val="24"/>
              </w:rPr>
              <w:t>：</w:t>
            </w:r>
            <w:r w:rsidR="00E0172B" w:rsidRPr="00E0172B">
              <w:rPr>
                <w:rFonts w:ascii="Times New Roman" w:hAnsi="Times New Roman" w:cs="Times New Roman" w:hint="eastAsia"/>
                <w:iCs/>
                <w:sz w:val="24"/>
                <w:szCs w:val="24"/>
              </w:rPr>
              <w:t>首先，让我们明确一点，</w:t>
            </w:r>
            <w:r w:rsidR="00E0172B" w:rsidRPr="00E0172B">
              <w:rPr>
                <w:rFonts w:ascii="Times New Roman" w:hAnsi="Times New Roman" w:cs="Times New Roman" w:hint="eastAsia"/>
                <w:iCs/>
                <w:sz w:val="24"/>
                <w:szCs w:val="24"/>
              </w:rPr>
              <w:t>SMT</w:t>
            </w:r>
            <w:r w:rsidR="00E0172B" w:rsidRPr="00E0172B">
              <w:rPr>
                <w:rFonts w:ascii="Times New Roman" w:hAnsi="Times New Roman" w:cs="Times New Roman" w:hint="eastAsia"/>
                <w:iCs/>
                <w:sz w:val="24"/>
                <w:szCs w:val="24"/>
              </w:rPr>
              <w:t>在</w:t>
            </w:r>
            <w:r w:rsidR="00E0172B" w:rsidRPr="00E0172B">
              <w:rPr>
                <w:rFonts w:ascii="Times New Roman" w:hAnsi="Times New Roman" w:cs="Times New Roman" w:hint="eastAsia"/>
                <w:iCs/>
                <w:sz w:val="24"/>
                <w:szCs w:val="24"/>
              </w:rPr>
              <w:t>2023</w:t>
            </w:r>
            <w:r w:rsidR="00E0172B" w:rsidRPr="00E0172B">
              <w:rPr>
                <w:rFonts w:ascii="Times New Roman" w:hAnsi="Times New Roman" w:cs="Times New Roman" w:hint="eastAsia"/>
                <w:iCs/>
                <w:sz w:val="24"/>
                <w:szCs w:val="24"/>
              </w:rPr>
              <w:t>年</w:t>
            </w:r>
            <w:r w:rsidR="00E0172B" w:rsidRPr="00E0172B">
              <w:rPr>
                <w:rFonts w:ascii="Times New Roman" w:hAnsi="Times New Roman" w:cs="Times New Roman" w:hint="eastAsia"/>
                <w:iCs/>
                <w:sz w:val="24"/>
                <w:szCs w:val="24"/>
              </w:rPr>
              <w:t>2</w:t>
            </w:r>
            <w:r w:rsidR="00E0172B" w:rsidRPr="00E0172B">
              <w:rPr>
                <w:rFonts w:ascii="Times New Roman" w:hAnsi="Times New Roman" w:cs="Times New Roman" w:hint="eastAsia"/>
                <w:iCs/>
                <w:sz w:val="24"/>
                <w:szCs w:val="24"/>
              </w:rPr>
              <w:t>月就公开了</w:t>
            </w:r>
            <w:r w:rsidR="00E0172B" w:rsidRPr="00E0172B">
              <w:rPr>
                <w:rFonts w:ascii="Times New Roman" w:hAnsi="Times New Roman" w:cs="Times New Roman" w:hint="eastAsia"/>
                <w:iCs/>
                <w:sz w:val="24"/>
                <w:szCs w:val="24"/>
              </w:rPr>
              <w:t>SMO</w:t>
            </w:r>
            <w:r w:rsidR="00E0172B" w:rsidRPr="00E0172B">
              <w:rPr>
                <w:rFonts w:ascii="Times New Roman" w:hAnsi="Times New Roman" w:cs="Times New Roman" w:hint="eastAsia"/>
                <w:iCs/>
                <w:sz w:val="24"/>
                <w:szCs w:val="24"/>
              </w:rPr>
              <w:t>的出售计划，而</w:t>
            </w:r>
            <w:proofErr w:type="spellStart"/>
            <w:r w:rsidR="00E0172B" w:rsidRPr="00E0172B">
              <w:rPr>
                <w:rFonts w:ascii="Times New Roman" w:hAnsi="Times New Roman" w:cs="Times New Roman" w:hint="eastAsia"/>
                <w:iCs/>
                <w:sz w:val="24"/>
                <w:szCs w:val="24"/>
              </w:rPr>
              <w:t>ams</w:t>
            </w:r>
            <w:proofErr w:type="spellEnd"/>
            <w:r w:rsidR="00E0172B" w:rsidRPr="00E0172B">
              <w:rPr>
                <w:rFonts w:ascii="Times New Roman" w:hAnsi="Times New Roman" w:cs="Times New Roman" w:hint="eastAsia"/>
                <w:iCs/>
                <w:sz w:val="24"/>
                <w:szCs w:val="24"/>
              </w:rPr>
              <w:t>-OSRAM</w:t>
            </w:r>
            <w:r w:rsidR="00E0172B" w:rsidRPr="00E0172B">
              <w:rPr>
                <w:rFonts w:ascii="Times New Roman" w:hAnsi="Times New Roman" w:cs="Times New Roman" w:hint="eastAsia"/>
                <w:iCs/>
                <w:sz w:val="24"/>
                <w:szCs w:val="24"/>
              </w:rPr>
              <w:t>也在</w:t>
            </w:r>
            <w:r w:rsidR="00197B5E">
              <w:rPr>
                <w:rFonts w:ascii="Times New Roman" w:hAnsi="Times New Roman" w:cs="Times New Roman" w:hint="eastAsia"/>
                <w:iCs/>
                <w:sz w:val="24"/>
                <w:szCs w:val="24"/>
              </w:rPr>
              <w:t>2023</w:t>
            </w:r>
            <w:r w:rsidR="00E0172B" w:rsidRPr="00E0172B">
              <w:rPr>
                <w:rFonts w:ascii="Times New Roman" w:hAnsi="Times New Roman" w:cs="Times New Roman" w:hint="eastAsia"/>
                <w:iCs/>
                <w:sz w:val="24"/>
                <w:szCs w:val="24"/>
              </w:rPr>
              <w:t>年</w:t>
            </w:r>
            <w:r w:rsidR="00C75E8B">
              <w:rPr>
                <w:rFonts w:ascii="Times New Roman" w:hAnsi="Times New Roman" w:cs="Times New Roman" w:hint="eastAsia"/>
                <w:iCs/>
                <w:sz w:val="24"/>
                <w:szCs w:val="24"/>
              </w:rPr>
              <w:t>7</w:t>
            </w:r>
            <w:r w:rsidR="00C75E8B">
              <w:rPr>
                <w:rFonts w:ascii="Times New Roman" w:hAnsi="Times New Roman" w:cs="Times New Roman" w:hint="eastAsia"/>
                <w:iCs/>
                <w:sz w:val="24"/>
                <w:szCs w:val="24"/>
              </w:rPr>
              <w:t>月</w:t>
            </w:r>
            <w:r w:rsidR="00E0172B" w:rsidRPr="00E0172B">
              <w:rPr>
                <w:rFonts w:ascii="Times New Roman" w:hAnsi="Times New Roman" w:cs="Times New Roman" w:hint="eastAsia"/>
                <w:iCs/>
                <w:sz w:val="24"/>
                <w:szCs w:val="24"/>
              </w:rPr>
              <w:t>宣布了其资产出售的意向。公司自收到这些公开信息起，便与两个交易的卖方展开了接洽。然而，由于这些交易涉及严格的内幕信息，公司在信息正式公开披露之前，始终严格控制知情人员的范围。因此，对于投资人来说，在公告披露后从公开渠道了解到这两次交易可能会感到突然，但对公司而言，这两次</w:t>
            </w:r>
            <w:proofErr w:type="gramStart"/>
            <w:r w:rsidR="00E0172B" w:rsidRPr="00E0172B">
              <w:rPr>
                <w:rFonts w:ascii="Times New Roman" w:hAnsi="Times New Roman" w:cs="Times New Roman" w:hint="eastAsia"/>
                <w:iCs/>
                <w:sz w:val="24"/>
                <w:szCs w:val="24"/>
              </w:rPr>
              <w:t>并购均</w:t>
            </w:r>
            <w:proofErr w:type="gramEnd"/>
            <w:r w:rsidR="00E0172B" w:rsidRPr="00E0172B">
              <w:rPr>
                <w:rFonts w:ascii="Times New Roman" w:hAnsi="Times New Roman" w:cs="Times New Roman" w:hint="eastAsia"/>
                <w:iCs/>
                <w:sz w:val="24"/>
                <w:szCs w:val="24"/>
              </w:rPr>
              <w:t>是基于深思熟虑的战略规划，只不过由于每次交易的特性和复杂性，其时间进度有所不同。</w:t>
            </w:r>
          </w:p>
          <w:p w14:paraId="71EB1B2C" w14:textId="3FE152F4" w:rsidR="00AC07F4" w:rsidRPr="009D7E16" w:rsidRDefault="00484072" w:rsidP="00E51AC3">
            <w:pPr>
              <w:widowControl/>
              <w:spacing w:before="40" w:after="40" w:line="360" w:lineRule="auto"/>
              <w:ind w:firstLineChars="200" w:firstLine="480"/>
              <w:rPr>
                <w:rFonts w:ascii="Times New Roman" w:hAnsi="Times New Roman" w:cs="Times New Roman"/>
                <w:b/>
                <w:bCs/>
                <w:iCs/>
                <w:sz w:val="24"/>
                <w:szCs w:val="24"/>
              </w:rPr>
            </w:pPr>
            <w:r w:rsidRPr="00E0172B">
              <w:rPr>
                <w:rFonts w:ascii="Times New Roman" w:hAnsi="Times New Roman" w:cs="Times New Roman" w:hint="eastAsia"/>
                <w:iCs/>
                <w:sz w:val="24"/>
                <w:szCs w:val="24"/>
              </w:rPr>
              <w:t>其次</w:t>
            </w:r>
            <w:r w:rsidR="00E0172B" w:rsidRPr="00E0172B">
              <w:rPr>
                <w:rFonts w:ascii="Times New Roman" w:hAnsi="Times New Roman" w:cs="Times New Roman" w:hint="eastAsia"/>
                <w:iCs/>
                <w:sz w:val="24"/>
                <w:szCs w:val="24"/>
              </w:rPr>
              <w:t>，虽然两次并购的时间间隔较短，短期内可能会分散公司在两个项目交易过程中的精力，</w:t>
            </w:r>
            <w:r w:rsidR="00B52486">
              <w:rPr>
                <w:rFonts w:ascii="Times New Roman" w:hAnsi="Times New Roman" w:cs="Times New Roman" w:hint="eastAsia"/>
                <w:iCs/>
                <w:sz w:val="24"/>
                <w:szCs w:val="24"/>
              </w:rPr>
              <w:t>但是</w:t>
            </w:r>
            <w:r w:rsidR="00035F6F">
              <w:rPr>
                <w:rFonts w:ascii="Times New Roman" w:hAnsi="Times New Roman" w:cs="Times New Roman" w:hint="eastAsia"/>
                <w:iCs/>
                <w:sz w:val="24"/>
                <w:szCs w:val="24"/>
              </w:rPr>
              <w:t>一方面</w:t>
            </w:r>
            <w:r w:rsidR="001F140D">
              <w:rPr>
                <w:rFonts w:ascii="Times New Roman" w:hAnsi="Times New Roman" w:cs="Times New Roman" w:hint="eastAsia"/>
                <w:iCs/>
                <w:sz w:val="24"/>
                <w:szCs w:val="24"/>
              </w:rPr>
              <w:t>符合公司战略和布局的</w:t>
            </w:r>
            <w:r w:rsidR="000C3825">
              <w:rPr>
                <w:rFonts w:ascii="Times New Roman" w:hAnsi="Times New Roman" w:cs="Times New Roman" w:hint="eastAsia"/>
                <w:iCs/>
                <w:sz w:val="24"/>
                <w:szCs w:val="24"/>
              </w:rPr>
              <w:t>并购</w:t>
            </w:r>
            <w:r w:rsidR="001F140D">
              <w:rPr>
                <w:rFonts w:ascii="Times New Roman" w:hAnsi="Times New Roman" w:cs="Times New Roman" w:hint="eastAsia"/>
                <w:iCs/>
                <w:sz w:val="24"/>
                <w:szCs w:val="24"/>
              </w:rPr>
              <w:t>机会</w:t>
            </w:r>
            <w:r w:rsidR="00D929C9">
              <w:rPr>
                <w:rFonts w:ascii="Times New Roman" w:hAnsi="Times New Roman" w:cs="Times New Roman" w:hint="eastAsia"/>
                <w:iCs/>
                <w:sz w:val="24"/>
                <w:szCs w:val="24"/>
              </w:rPr>
              <w:t>并不多</w:t>
            </w:r>
            <w:r w:rsidR="00621714">
              <w:rPr>
                <w:rFonts w:ascii="Times New Roman" w:hAnsi="Times New Roman" w:cs="Times New Roman" w:hint="eastAsia"/>
                <w:iCs/>
                <w:sz w:val="24"/>
                <w:szCs w:val="24"/>
              </w:rPr>
              <w:t>，</w:t>
            </w:r>
            <w:r w:rsidR="000D33C7">
              <w:rPr>
                <w:rFonts w:ascii="Times New Roman" w:hAnsi="Times New Roman" w:cs="Times New Roman" w:hint="eastAsia"/>
                <w:iCs/>
                <w:sz w:val="24"/>
                <w:szCs w:val="24"/>
              </w:rPr>
              <w:t>机会难得，卖方</w:t>
            </w:r>
            <w:r w:rsidR="009C596F">
              <w:rPr>
                <w:rFonts w:ascii="Times New Roman" w:hAnsi="Times New Roman" w:cs="Times New Roman" w:hint="eastAsia"/>
                <w:iCs/>
                <w:sz w:val="24"/>
                <w:szCs w:val="24"/>
              </w:rPr>
              <w:t>公开出售</w:t>
            </w:r>
            <w:r w:rsidR="0098509C">
              <w:rPr>
                <w:rFonts w:ascii="Times New Roman" w:hAnsi="Times New Roman" w:cs="Times New Roman" w:hint="eastAsia"/>
                <w:iCs/>
                <w:sz w:val="24"/>
                <w:szCs w:val="24"/>
              </w:rPr>
              <w:t>股权或资产，</w:t>
            </w:r>
            <w:r w:rsidR="004D6B16">
              <w:rPr>
                <w:rFonts w:ascii="Times New Roman" w:hAnsi="Times New Roman" w:cs="Times New Roman" w:hint="eastAsia"/>
                <w:iCs/>
                <w:sz w:val="24"/>
                <w:szCs w:val="24"/>
              </w:rPr>
              <w:t>时间的主动权不</w:t>
            </w:r>
            <w:r w:rsidR="004D1F19">
              <w:rPr>
                <w:rFonts w:ascii="Times New Roman" w:hAnsi="Times New Roman" w:cs="Times New Roman" w:hint="eastAsia"/>
                <w:iCs/>
                <w:sz w:val="24"/>
                <w:szCs w:val="24"/>
              </w:rPr>
              <w:t>在我方；</w:t>
            </w:r>
            <w:r w:rsidR="00E0172B" w:rsidRPr="00E0172B">
              <w:rPr>
                <w:rFonts w:ascii="Times New Roman" w:hAnsi="Times New Roman" w:cs="Times New Roman" w:hint="eastAsia"/>
                <w:iCs/>
                <w:sz w:val="24"/>
                <w:szCs w:val="24"/>
              </w:rPr>
              <w:t>另一个角度来看，这也为公司在并购后的整合工作提供了便利。无论是人员配置、场地规划、设备调配还是资源利用，都可以进行统一考虑，从而实现更高效的整合效果。因此，从长远来看，这两次并购的时间间隔并非过快，反而有助于公司更好地实现战略目标。</w:t>
            </w:r>
          </w:p>
          <w:p w14:paraId="7ECC1571" w14:textId="11E39935" w:rsidR="00484072" w:rsidRDefault="00171078" w:rsidP="00E51AC3">
            <w:pPr>
              <w:widowControl/>
              <w:spacing w:before="40" w:after="40" w:line="360" w:lineRule="auto"/>
              <w:ind w:firstLine="200"/>
              <w:rPr>
                <w:rFonts w:ascii="Times New Roman" w:hAnsi="Times New Roman" w:cs="Times New Roman"/>
                <w:iCs/>
                <w:sz w:val="24"/>
                <w:szCs w:val="24"/>
              </w:rPr>
            </w:pPr>
            <w:r>
              <w:rPr>
                <w:rFonts w:ascii="Times New Roman" w:hAnsi="Times New Roman" w:cs="Times New Roman" w:hint="eastAsia"/>
                <w:iCs/>
                <w:sz w:val="24"/>
                <w:szCs w:val="24"/>
              </w:rPr>
              <w:t>最后</w:t>
            </w:r>
            <w:r w:rsidR="00484072" w:rsidRPr="00E0172B">
              <w:rPr>
                <w:rFonts w:ascii="Times New Roman" w:hAnsi="Times New Roman" w:cs="Times New Roman" w:hint="eastAsia"/>
                <w:iCs/>
                <w:sz w:val="24"/>
                <w:szCs w:val="24"/>
              </w:rPr>
              <w:t>，公司坚信在行业低谷期进行并购具有显著的战略优势。这不仅能够增强公司的整体实力，降低运营成本，还有助于</w:t>
            </w:r>
            <w:r w:rsidR="00484072">
              <w:rPr>
                <w:rFonts w:ascii="Times New Roman" w:hAnsi="Times New Roman" w:cs="Times New Roman" w:hint="eastAsia"/>
                <w:iCs/>
                <w:sz w:val="24"/>
                <w:szCs w:val="24"/>
              </w:rPr>
              <w:t>公司</w:t>
            </w:r>
            <w:r w:rsidR="009A5417">
              <w:rPr>
                <w:rFonts w:ascii="Times New Roman" w:hAnsi="Times New Roman" w:cs="Times New Roman" w:hint="eastAsia"/>
                <w:iCs/>
                <w:sz w:val="24"/>
                <w:szCs w:val="24"/>
              </w:rPr>
              <w:t>加速</w:t>
            </w:r>
            <w:r w:rsidR="00A36E85">
              <w:rPr>
                <w:rFonts w:ascii="Times New Roman" w:hAnsi="Times New Roman" w:cs="Times New Roman" w:hint="eastAsia"/>
                <w:iCs/>
                <w:sz w:val="24"/>
                <w:szCs w:val="24"/>
              </w:rPr>
              <w:t>落实</w:t>
            </w:r>
            <w:r w:rsidR="00484072" w:rsidRPr="00E0172B">
              <w:rPr>
                <w:rFonts w:ascii="Times New Roman" w:hAnsi="Times New Roman" w:cs="Times New Roman" w:hint="eastAsia"/>
                <w:iCs/>
                <w:sz w:val="24"/>
                <w:szCs w:val="24"/>
              </w:rPr>
              <w:t>战略</w:t>
            </w:r>
            <w:r w:rsidR="00E11EFF">
              <w:rPr>
                <w:rFonts w:ascii="Times New Roman" w:hAnsi="Times New Roman" w:cs="Times New Roman" w:hint="eastAsia"/>
                <w:iCs/>
                <w:sz w:val="24"/>
                <w:szCs w:val="24"/>
              </w:rPr>
              <w:t>布局和实现预定目标</w:t>
            </w:r>
            <w:r w:rsidR="00484072" w:rsidRPr="00E0172B">
              <w:rPr>
                <w:rFonts w:ascii="Times New Roman" w:hAnsi="Times New Roman" w:cs="Times New Roman" w:hint="eastAsia"/>
                <w:iCs/>
                <w:sz w:val="24"/>
                <w:szCs w:val="24"/>
              </w:rPr>
              <w:t>，扩大市场规模，优化资源配置，并降低潜在风险。</w:t>
            </w:r>
            <w:r w:rsidR="0055252D">
              <w:rPr>
                <w:rFonts w:ascii="Times New Roman" w:hAnsi="Times New Roman" w:cs="Times New Roman" w:hint="eastAsia"/>
                <w:iCs/>
                <w:sz w:val="24"/>
                <w:szCs w:val="24"/>
              </w:rPr>
              <w:t>能看到</w:t>
            </w:r>
            <w:r w:rsidR="00C50DAB">
              <w:rPr>
                <w:rFonts w:ascii="Times New Roman" w:hAnsi="Times New Roman" w:cs="Times New Roman" w:hint="eastAsia"/>
                <w:iCs/>
                <w:sz w:val="24"/>
                <w:szCs w:val="24"/>
              </w:rPr>
              <w:t>历史上</w:t>
            </w:r>
            <w:r w:rsidR="0055252D">
              <w:rPr>
                <w:rFonts w:ascii="Times New Roman" w:hAnsi="Times New Roman" w:cs="Times New Roman" w:hint="eastAsia"/>
                <w:iCs/>
                <w:sz w:val="24"/>
                <w:szCs w:val="24"/>
              </w:rPr>
              <w:t>一些</w:t>
            </w:r>
            <w:r w:rsidR="00C50DAB">
              <w:rPr>
                <w:rFonts w:ascii="Times New Roman" w:hAnsi="Times New Roman" w:cs="Times New Roman" w:hint="eastAsia"/>
                <w:iCs/>
                <w:sz w:val="24"/>
                <w:szCs w:val="24"/>
              </w:rPr>
              <w:t>较为</w:t>
            </w:r>
            <w:r w:rsidR="0055252D">
              <w:rPr>
                <w:rFonts w:ascii="Times New Roman" w:hAnsi="Times New Roman" w:cs="Times New Roman" w:hint="eastAsia"/>
                <w:iCs/>
                <w:sz w:val="24"/>
                <w:szCs w:val="24"/>
              </w:rPr>
              <w:t>成功的</w:t>
            </w:r>
            <w:r w:rsidR="00C50DAB">
              <w:rPr>
                <w:rFonts w:ascii="Times New Roman" w:hAnsi="Times New Roman" w:cs="Times New Roman" w:hint="eastAsia"/>
                <w:iCs/>
                <w:sz w:val="24"/>
                <w:szCs w:val="24"/>
              </w:rPr>
              <w:t>并购也多发生在行业低谷期。</w:t>
            </w:r>
          </w:p>
          <w:p w14:paraId="0B8DB754" w14:textId="77777777" w:rsidR="00AC07F4" w:rsidRPr="009D7E16" w:rsidRDefault="00AC07F4" w:rsidP="00AC419D">
            <w:pPr>
              <w:widowControl/>
              <w:spacing w:before="50" w:after="50"/>
              <w:ind w:firstLine="482"/>
              <w:rPr>
                <w:rFonts w:ascii="Times New Roman" w:hAnsi="Times New Roman" w:cs="Times New Roman"/>
                <w:iCs/>
                <w:sz w:val="24"/>
                <w:szCs w:val="24"/>
              </w:rPr>
            </w:pPr>
          </w:p>
          <w:p w14:paraId="1729B959" w14:textId="1676F61E" w:rsidR="000346E0" w:rsidRPr="009D7E16" w:rsidRDefault="00B421A6" w:rsidP="00AC419D">
            <w:pPr>
              <w:widowControl/>
              <w:spacing w:before="50" w:after="50"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问：</w:t>
            </w:r>
            <w:r w:rsidRPr="009D7E16">
              <w:rPr>
                <w:rFonts w:ascii="Times New Roman" w:hAnsi="Times New Roman" w:cs="Times New Roman"/>
                <w:iCs/>
                <w:sz w:val="24"/>
                <w:szCs w:val="24"/>
              </w:rPr>
              <w:t>公司国内和海外有多个生产基地和分公司，</w:t>
            </w:r>
            <w:r w:rsidR="0047123E" w:rsidRPr="009D7E16">
              <w:rPr>
                <w:rFonts w:ascii="Times New Roman" w:hAnsi="Times New Roman" w:cs="Times New Roman"/>
                <w:iCs/>
                <w:sz w:val="24"/>
                <w:szCs w:val="24"/>
              </w:rPr>
              <w:t>未来</w:t>
            </w:r>
            <w:r w:rsidRPr="009D7E16">
              <w:rPr>
                <w:rFonts w:ascii="Times New Roman" w:hAnsi="Times New Roman" w:cs="Times New Roman"/>
                <w:iCs/>
                <w:sz w:val="24"/>
                <w:szCs w:val="24"/>
              </w:rPr>
              <w:t>公司在</w:t>
            </w:r>
            <w:r w:rsidR="0047123E" w:rsidRPr="009D7E16">
              <w:rPr>
                <w:rFonts w:ascii="Times New Roman" w:hAnsi="Times New Roman" w:cs="Times New Roman"/>
                <w:iCs/>
                <w:sz w:val="24"/>
                <w:szCs w:val="24"/>
              </w:rPr>
              <w:t>各个地区的生产基地和分公司</w:t>
            </w:r>
            <w:r w:rsidRPr="009D7E16">
              <w:rPr>
                <w:rFonts w:ascii="Times New Roman" w:hAnsi="Times New Roman" w:cs="Times New Roman"/>
                <w:iCs/>
                <w:sz w:val="24"/>
                <w:szCs w:val="24"/>
              </w:rPr>
              <w:t>是如何具体分工</w:t>
            </w:r>
            <w:r w:rsidR="0047123E" w:rsidRPr="009D7E16">
              <w:rPr>
                <w:rFonts w:ascii="Times New Roman" w:hAnsi="Times New Roman" w:cs="Times New Roman"/>
                <w:iCs/>
                <w:sz w:val="24"/>
                <w:szCs w:val="24"/>
              </w:rPr>
              <w:t>的</w:t>
            </w:r>
            <w:r w:rsidRPr="009D7E16">
              <w:rPr>
                <w:rFonts w:ascii="Times New Roman" w:hAnsi="Times New Roman" w:cs="Times New Roman"/>
                <w:iCs/>
                <w:sz w:val="24"/>
                <w:szCs w:val="24"/>
              </w:rPr>
              <w:t>？</w:t>
            </w:r>
          </w:p>
          <w:p w14:paraId="15860D0C" w14:textId="6379342F" w:rsidR="00D4737D" w:rsidRPr="00D4737D" w:rsidRDefault="00AC07F4" w:rsidP="00E51AC3">
            <w:pPr>
              <w:spacing w:before="40" w:after="40" w:line="360" w:lineRule="auto"/>
              <w:rPr>
                <w:rFonts w:ascii="Times New Roman" w:hAnsi="Times New Roman" w:cs="Times New Roman"/>
                <w:b/>
                <w:bCs/>
                <w:iCs/>
              </w:rPr>
            </w:pPr>
            <w:r w:rsidRPr="009D7E16">
              <w:rPr>
                <w:rFonts w:ascii="Times New Roman" w:hAnsi="Times New Roman" w:cs="Times New Roman"/>
                <w:b/>
                <w:bCs/>
                <w:iCs/>
                <w:sz w:val="24"/>
                <w:szCs w:val="24"/>
              </w:rPr>
              <w:t>答：</w:t>
            </w:r>
            <w:r w:rsidR="00D4737D" w:rsidRPr="00D4737D">
              <w:rPr>
                <w:rFonts w:ascii="Times New Roman" w:hAnsi="Times New Roman" w:cs="Times New Roman" w:hint="eastAsia"/>
                <w:iCs/>
                <w:sz w:val="24"/>
                <w:szCs w:val="24"/>
              </w:rPr>
              <w:t>未来，公司</w:t>
            </w:r>
            <w:r w:rsidR="00666E1F">
              <w:rPr>
                <w:rFonts w:ascii="Times New Roman" w:hAnsi="Times New Roman" w:cs="Times New Roman" w:hint="eastAsia"/>
                <w:iCs/>
                <w:sz w:val="24"/>
                <w:szCs w:val="24"/>
              </w:rPr>
              <w:t>对各个基地的</w:t>
            </w:r>
            <w:r w:rsidR="00DF4C95">
              <w:rPr>
                <w:rFonts w:ascii="Times New Roman" w:hAnsi="Times New Roman" w:cs="Times New Roman" w:hint="eastAsia"/>
                <w:iCs/>
                <w:sz w:val="24"/>
                <w:szCs w:val="24"/>
              </w:rPr>
              <w:t>战略</w:t>
            </w:r>
            <w:r w:rsidR="00666E1F">
              <w:rPr>
                <w:rFonts w:ascii="Times New Roman" w:hAnsi="Times New Roman" w:cs="Times New Roman" w:hint="eastAsia"/>
                <w:iCs/>
                <w:sz w:val="24"/>
                <w:szCs w:val="24"/>
              </w:rPr>
              <w:t>定位清晰，</w:t>
            </w:r>
            <w:r w:rsidR="00D43DC3">
              <w:rPr>
                <w:rFonts w:ascii="Times New Roman" w:hAnsi="Times New Roman" w:cs="Times New Roman" w:hint="eastAsia"/>
                <w:iCs/>
                <w:sz w:val="24"/>
                <w:szCs w:val="24"/>
              </w:rPr>
              <w:t>将</w:t>
            </w:r>
            <w:r w:rsidR="00D4737D" w:rsidRPr="00D4737D">
              <w:rPr>
                <w:rFonts w:ascii="Times New Roman" w:hAnsi="Times New Roman" w:cs="Times New Roman" w:hint="eastAsia"/>
                <w:iCs/>
                <w:sz w:val="24"/>
                <w:szCs w:val="24"/>
              </w:rPr>
              <w:t>充分利用各地</w:t>
            </w:r>
            <w:r w:rsidR="00F03BCD">
              <w:rPr>
                <w:rFonts w:ascii="Times New Roman" w:hAnsi="Times New Roman" w:cs="Times New Roman" w:hint="eastAsia"/>
                <w:iCs/>
                <w:sz w:val="24"/>
                <w:szCs w:val="24"/>
              </w:rPr>
              <w:t>区</w:t>
            </w:r>
            <w:r w:rsidR="00D4737D" w:rsidRPr="00D4737D">
              <w:rPr>
                <w:rFonts w:ascii="Times New Roman" w:hAnsi="Times New Roman" w:cs="Times New Roman" w:hint="eastAsia"/>
                <w:iCs/>
                <w:sz w:val="24"/>
                <w:szCs w:val="24"/>
              </w:rPr>
              <w:t>的优势和能力，同时满足特定客户的需求、</w:t>
            </w:r>
            <w:r w:rsidR="00666E1F">
              <w:rPr>
                <w:rFonts w:ascii="Times New Roman" w:hAnsi="Times New Roman" w:cs="Times New Roman" w:hint="eastAsia"/>
                <w:iCs/>
                <w:sz w:val="24"/>
                <w:szCs w:val="24"/>
              </w:rPr>
              <w:t>以</w:t>
            </w:r>
            <w:r w:rsidR="00D4737D" w:rsidRPr="00D4737D">
              <w:rPr>
                <w:rFonts w:ascii="Times New Roman" w:hAnsi="Times New Roman" w:cs="Times New Roman" w:hint="eastAsia"/>
                <w:iCs/>
                <w:sz w:val="24"/>
                <w:szCs w:val="24"/>
              </w:rPr>
              <w:t>优化运营效率</w:t>
            </w:r>
            <w:r w:rsidR="00F03BCD">
              <w:rPr>
                <w:rFonts w:ascii="Times New Roman" w:hAnsi="Times New Roman" w:cs="Times New Roman" w:hint="eastAsia"/>
                <w:iCs/>
                <w:sz w:val="24"/>
                <w:szCs w:val="24"/>
              </w:rPr>
              <w:t>。</w:t>
            </w:r>
            <w:r w:rsidR="00666E1F">
              <w:rPr>
                <w:rFonts w:ascii="Times New Roman" w:hAnsi="Times New Roman" w:cs="Times New Roman" w:hint="eastAsia"/>
                <w:iCs/>
                <w:sz w:val="24"/>
                <w:szCs w:val="24"/>
              </w:rPr>
              <w:t>具体地来说，</w:t>
            </w:r>
            <w:r w:rsidR="00D27FC0">
              <w:rPr>
                <w:rFonts w:ascii="Times New Roman" w:hAnsi="Times New Roman" w:cs="Times New Roman" w:hint="eastAsia"/>
                <w:iCs/>
                <w:sz w:val="24"/>
                <w:szCs w:val="24"/>
              </w:rPr>
              <w:t>瑞士将</w:t>
            </w:r>
            <w:r w:rsidR="007677CD">
              <w:rPr>
                <w:rFonts w:ascii="Times New Roman" w:hAnsi="Times New Roman" w:cs="Times New Roman" w:hint="eastAsia"/>
                <w:iCs/>
                <w:sz w:val="24"/>
                <w:szCs w:val="24"/>
              </w:rPr>
              <w:t>主要</w:t>
            </w:r>
            <w:r w:rsidR="00D27FC0">
              <w:rPr>
                <w:rFonts w:ascii="Times New Roman" w:hAnsi="Times New Roman" w:cs="Times New Roman" w:hint="eastAsia"/>
                <w:iCs/>
                <w:sz w:val="24"/>
                <w:szCs w:val="24"/>
              </w:rPr>
              <w:t>作为公司</w:t>
            </w:r>
            <w:r w:rsidR="008C67BE">
              <w:rPr>
                <w:rFonts w:ascii="Times New Roman" w:hAnsi="Times New Roman" w:cs="Times New Roman" w:hint="eastAsia"/>
                <w:iCs/>
                <w:sz w:val="24"/>
                <w:szCs w:val="24"/>
              </w:rPr>
              <w:t>蚀刻</w:t>
            </w:r>
            <w:r w:rsidR="009A58B9">
              <w:rPr>
                <w:rFonts w:ascii="Times New Roman" w:hAnsi="Times New Roman" w:cs="Times New Roman" w:hint="eastAsia"/>
                <w:iCs/>
                <w:sz w:val="24"/>
                <w:szCs w:val="24"/>
              </w:rPr>
              <w:t>技术制备</w:t>
            </w:r>
            <w:r w:rsidR="008C67BE">
              <w:rPr>
                <w:rFonts w:ascii="Times New Roman" w:hAnsi="Times New Roman" w:cs="Times New Roman" w:hint="eastAsia"/>
                <w:iCs/>
                <w:sz w:val="24"/>
                <w:szCs w:val="24"/>
              </w:rPr>
              <w:t>光学器件的前端研发和制造基地，同</w:t>
            </w:r>
            <w:r w:rsidR="004D5578">
              <w:rPr>
                <w:rFonts w:ascii="Times New Roman" w:hAnsi="Times New Roman" w:cs="Times New Roman" w:hint="eastAsia"/>
                <w:iCs/>
                <w:sz w:val="24"/>
                <w:szCs w:val="24"/>
              </w:rPr>
              <w:t>时作为压印</w:t>
            </w:r>
            <w:proofErr w:type="gramStart"/>
            <w:r w:rsidR="009A58B9">
              <w:rPr>
                <w:rFonts w:ascii="Times New Roman" w:hAnsi="Times New Roman" w:cs="Times New Roman" w:hint="eastAsia"/>
                <w:iCs/>
                <w:sz w:val="24"/>
                <w:szCs w:val="24"/>
              </w:rPr>
              <w:t>制备</w:t>
            </w:r>
            <w:r w:rsidR="005B24B8">
              <w:rPr>
                <w:rFonts w:ascii="Times New Roman" w:hAnsi="Times New Roman" w:cs="Times New Roman" w:hint="eastAsia"/>
                <w:iCs/>
                <w:sz w:val="24"/>
                <w:szCs w:val="24"/>
              </w:rPr>
              <w:t>微纳</w:t>
            </w:r>
            <w:r w:rsidR="004D5578">
              <w:rPr>
                <w:rFonts w:ascii="Times New Roman" w:hAnsi="Times New Roman" w:cs="Times New Roman" w:hint="eastAsia"/>
                <w:iCs/>
                <w:sz w:val="24"/>
                <w:szCs w:val="24"/>
              </w:rPr>
              <w:t>光学</w:t>
            </w:r>
            <w:proofErr w:type="gramEnd"/>
            <w:r w:rsidR="009A58B9">
              <w:rPr>
                <w:rFonts w:ascii="Times New Roman" w:hAnsi="Times New Roman" w:cs="Times New Roman" w:hint="eastAsia"/>
                <w:iCs/>
                <w:sz w:val="24"/>
                <w:szCs w:val="24"/>
              </w:rPr>
              <w:t>器件</w:t>
            </w:r>
            <w:r w:rsidR="004D5578">
              <w:rPr>
                <w:rFonts w:ascii="Times New Roman" w:hAnsi="Times New Roman" w:cs="Times New Roman" w:hint="eastAsia"/>
                <w:iCs/>
                <w:sz w:val="24"/>
                <w:szCs w:val="24"/>
              </w:rPr>
              <w:t>、</w:t>
            </w:r>
            <w:r w:rsidR="004D5578">
              <w:rPr>
                <w:rFonts w:ascii="Times New Roman" w:hAnsi="Times New Roman" w:cs="Times New Roman" w:hint="eastAsia"/>
                <w:iCs/>
                <w:sz w:val="24"/>
                <w:szCs w:val="24"/>
              </w:rPr>
              <w:t>WLO</w:t>
            </w:r>
            <w:r w:rsidR="009A58B9">
              <w:rPr>
                <w:rFonts w:ascii="Times New Roman" w:hAnsi="Times New Roman" w:cs="Times New Roman" w:hint="eastAsia"/>
                <w:iCs/>
                <w:sz w:val="24"/>
                <w:szCs w:val="24"/>
              </w:rPr>
              <w:t>、</w:t>
            </w:r>
            <w:r w:rsidR="007677CD">
              <w:rPr>
                <w:rFonts w:ascii="Times New Roman" w:hAnsi="Times New Roman" w:cs="Times New Roman" w:hint="eastAsia"/>
                <w:iCs/>
                <w:sz w:val="24"/>
                <w:szCs w:val="24"/>
              </w:rPr>
              <w:t>WLS</w:t>
            </w:r>
            <w:r w:rsidR="009A58B9">
              <w:rPr>
                <w:rFonts w:ascii="Times New Roman" w:hAnsi="Times New Roman" w:cs="Times New Roman" w:hint="eastAsia"/>
                <w:iCs/>
                <w:sz w:val="24"/>
                <w:szCs w:val="24"/>
              </w:rPr>
              <w:t>、</w:t>
            </w:r>
            <w:r w:rsidR="007677CD">
              <w:rPr>
                <w:rFonts w:ascii="Times New Roman" w:hAnsi="Times New Roman" w:cs="Times New Roman" w:hint="eastAsia"/>
                <w:iCs/>
                <w:sz w:val="24"/>
                <w:szCs w:val="24"/>
              </w:rPr>
              <w:t xml:space="preserve">WLI </w:t>
            </w:r>
            <w:r w:rsidR="007677CD">
              <w:rPr>
                <w:rFonts w:ascii="Times New Roman" w:hAnsi="Times New Roman" w:cs="Times New Roman" w:hint="eastAsia"/>
                <w:iCs/>
                <w:sz w:val="24"/>
                <w:szCs w:val="24"/>
              </w:rPr>
              <w:t>的研发、工艺开发和工程设计中心；新加坡将主要作为公司</w:t>
            </w:r>
            <w:proofErr w:type="gramStart"/>
            <w:r w:rsidR="007677CD">
              <w:rPr>
                <w:rFonts w:ascii="Times New Roman" w:hAnsi="Times New Roman" w:cs="Times New Roman" w:hint="eastAsia"/>
                <w:iCs/>
                <w:sz w:val="24"/>
                <w:szCs w:val="24"/>
              </w:rPr>
              <w:t>压印</w:t>
            </w:r>
            <w:r w:rsidR="005B24B8">
              <w:rPr>
                <w:rFonts w:ascii="Times New Roman" w:hAnsi="Times New Roman" w:cs="Times New Roman" w:hint="eastAsia"/>
                <w:iCs/>
                <w:sz w:val="24"/>
                <w:szCs w:val="24"/>
              </w:rPr>
              <w:t>微纳</w:t>
            </w:r>
            <w:r w:rsidR="007677CD">
              <w:rPr>
                <w:rFonts w:ascii="Times New Roman" w:hAnsi="Times New Roman" w:cs="Times New Roman" w:hint="eastAsia"/>
                <w:iCs/>
                <w:sz w:val="24"/>
                <w:szCs w:val="24"/>
              </w:rPr>
              <w:t>光学</w:t>
            </w:r>
            <w:proofErr w:type="gramEnd"/>
            <w:r w:rsidR="007677CD">
              <w:rPr>
                <w:rFonts w:ascii="Times New Roman" w:hAnsi="Times New Roman" w:cs="Times New Roman" w:hint="eastAsia"/>
                <w:iCs/>
                <w:sz w:val="24"/>
                <w:szCs w:val="24"/>
              </w:rPr>
              <w:t>、</w:t>
            </w:r>
            <w:r w:rsidR="007677CD">
              <w:rPr>
                <w:rFonts w:ascii="Times New Roman" w:hAnsi="Times New Roman" w:cs="Times New Roman" w:hint="eastAsia"/>
                <w:iCs/>
                <w:sz w:val="24"/>
                <w:szCs w:val="24"/>
              </w:rPr>
              <w:t>WLO</w:t>
            </w:r>
            <w:r w:rsidR="009A58B9">
              <w:rPr>
                <w:rFonts w:ascii="Times New Roman" w:hAnsi="Times New Roman" w:cs="Times New Roman" w:hint="eastAsia"/>
                <w:iCs/>
                <w:sz w:val="24"/>
                <w:szCs w:val="24"/>
              </w:rPr>
              <w:t>、</w:t>
            </w:r>
            <w:r w:rsidR="007677CD">
              <w:rPr>
                <w:rFonts w:ascii="Times New Roman" w:hAnsi="Times New Roman" w:cs="Times New Roman" w:hint="eastAsia"/>
                <w:iCs/>
                <w:sz w:val="24"/>
                <w:szCs w:val="24"/>
              </w:rPr>
              <w:t>WLS</w:t>
            </w:r>
            <w:r w:rsidR="009A58B9">
              <w:rPr>
                <w:rFonts w:ascii="Times New Roman" w:hAnsi="Times New Roman" w:cs="Times New Roman" w:hint="eastAsia"/>
                <w:iCs/>
                <w:sz w:val="24"/>
                <w:szCs w:val="24"/>
              </w:rPr>
              <w:t>、</w:t>
            </w:r>
            <w:r w:rsidR="007677CD">
              <w:rPr>
                <w:rFonts w:ascii="Times New Roman" w:hAnsi="Times New Roman" w:cs="Times New Roman" w:hint="eastAsia"/>
                <w:iCs/>
                <w:sz w:val="24"/>
                <w:szCs w:val="24"/>
              </w:rPr>
              <w:t xml:space="preserve">WLI </w:t>
            </w:r>
            <w:r w:rsidR="007677CD">
              <w:rPr>
                <w:rFonts w:ascii="Times New Roman" w:hAnsi="Times New Roman" w:cs="Times New Roman" w:hint="eastAsia"/>
                <w:iCs/>
                <w:sz w:val="24"/>
                <w:szCs w:val="24"/>
              </w:rPr>
              <w:t>的</w:t>
            </w:r>
            <w:r w:rsidR="002403B8">
              <w:rPr>
                <w:rFonts w:ascii="Times New Roman" w:hAnsi="Times New Roman" w:cs="Times New Roman" w:hint="eastAsia"/>
                <w:iCs/>
                <w:sz w:val="24"/>
                <w:szCs w:val="24"/>
              </w:rPr>
              <w:t>开发</w:t>
            </w:r>
            <w:r w:rsidR="00F174D8">
              <w:rPr>
                <w:rFonts w:ascii="Times New Roman" w:hAnsi="Times New Roman" w:cs="Times New Roman" w:hint="eastAsia"/>
                <w:iCs/>
                <w:sz w:val="24"/>
                <w:szCs w:val="24"/>
              </w:rPr>
              <w:t>、工程化和</w:t>
            </w:r>
            <w:r w:rsidR="007677CD">
              <w:rPr>
                <w:rFonts w:ascii="Times New Roman" w:hAnsi="Times New Roman" w:cs="Times New Roman" w:hint="eastAsia"/>
                <w:iCs/>
                <w:sz w:val="24"/>
                <w:szCs w:val="24"/>
              </w:rPr>
              <w:t>小批量生产和试生产基地</w:t>
            </w:r>
            <w:r w:rsidR="004E5DAD">
              <w:rPr>
                <w:rFonts w:ascii="Times New Roman" w:hAnsi="Times New Roman" w:cs="Times New Roman" w:hint="eastAsia"/>
                <w:iCs/>
                <w:sz w:val="24"/>
                <w:szCs w:val="24"/>
              </w:rPr>
              <w:t>，同时作为</w:t>
            </w:r>
            <w:r w:rsidR="00412212" w:rsidRPr="009D7E16">
              <w:rPr>
                <w:rFonts w:ascii="Times New Roman" w:hAnsi="Times New Roman" w:cs="Times New Roman"/>
                <w:iCs/>
                <w:sz w:val="24"/>
                <w:szCs w:val="24"/>
              </w:rPr>
              <w:t>全球光电子行业工艺和制造服务</w:t>
            </w:r>
            <w:r w:rsidR="00412212">
              <w:rPr>
                <w:rFonts w:ascii="Times New Roman" w:hAnsi="Times New Roman" w:cs="Times New Roman" w:hint="eastAsia"/>
                <w:iCs/>
                <w:sz w:val="24"/>
                <w:szCs w:val="24"/>
              </w:rPr>
              <w:t>业务</w:t>
            </w:r>
            <w:r w:rsidR="004E5DAD">
              <w:rPr>
                <w:rFonts w:ascii="Times New Roman" w:hAnsi="Times New Roman" w:cs="Times New Roman" w:hint="eastAsia"/>
                <w:iCs/>
                <w:sz w:val="24"/>
                <w:szCs w:val="24"/>
              </w:rPr>
              <w:t>的工艺开发和生产工程中心；</w:t>
            </w:r>
            <w:r w:rsidR="001958A3">
              <w:rPr>
                <w:rFonts w:ascii="Times New Roman" w:hAnsi="Times New Roman" w:cs="Times New Roman" w:hint="eastAsia"/>
                <w:iCs/>
                <w:sz w:val="24"/>
                <w:szCs w:val="24"/>
              </w:rPr>
              <w:t>其他东南亚地区将主要作为</w:t>
            </w:r>
            <w:proofErr w:type="gramStart"/>
            <w:r w:rsidR="009B3AAE">
              <w:rPr>
                <w:rFonts w:ascii="Times New Roman" w:hAnsi="Times New Roman" w:cs="Times New Roman" w:hint="eastAsia"/>
                <w:iCs/>
                <w:sz w:val="24"/>
                <w:szCs w:val="24"/>
              </w:rPr>
              <w:t>压印微纳光学</w:t>
            </w:r>
            <w:proofErr w:type="gramEnd"/>
            <w:r w:rsidR="009B3AAE">
              <w:rPr>
                <w:rFonts w:ascii="Times New Roman" w:hAnsi="Times New Roman" w:cs="Times New Roman" w:hint="eastAsia"/>
                <w:iCs/>
                <w:sz w:val="24"/>
                <w:szCs w:val="24"/>
              </w:rPr>
              <w:t>、</w:t>
            </w:r>
            <w:r w:rsidR="009B3AAE">
              <w:rPr>
                <w:rFonts w:ascii="Times New Roman" w:hAnsi="Times New Roman" w:cs="Times New Roman" w:hint="eastAsia"/>
                <w:iCs/>
                <w:sz w:val="24"/>
                <w:szCs w:val="24"/>
              </w:rPr>
              <w:t>WLO</w:t>
            </w:r>
            <w:r w:rsidR="009B3AAE">
              <w:rPr>
                <w:rFonts w:ascii="Times New Roman" w:hAnsi="Times New Roman" w:cs="Times New Roman" w:hint="eastAsia"/>
                <w:iCs/>
                <w:sz w:val="24"/>
                <w:szCs w:val="24"/>
              </w:rPr>
              <w:t>、</w:t>
            </w:r>
            <w:r w:rsidR="009B3AAE">
              <w:rPr>
                <w:rFonts w:ascii="Times New Roman" w:hAnsi="Times New Roman" w:cs="Times New Roman" w:hint="eastAsia"/>
                <w:iCs/>
                <w:sz w:val="24"/>
                <w:szCs w:val="24"/>
              </w:rPr>
              <w:t>WLS</w:t>
            </w:r>
            <w:r w:rsidR="009B3AAE">
              <w:rPr>
                <w:rFonts w:ascii="Times New Roman" w:hAnsi="Times New Roman" w:cs="Times New Roman" w:hint="eastAsia"/>
                <w:iCs/>
                <w:sz w:val="24"/>
                <w:szCs w:val="24"/>
              </w:rPr>
              <w:t>、</w:t>
            </w:r>
            <w:r w:rsidR="009B3AAE">
              <w:rPr>
                <w:rFonts w:ascii="Times New Roman" w:hAnsi="Times New Roman" w:cs="Times New Roman" w:hint="eastAsia"/>
                <w:iCs/>
                <w:sz w:val="24"/>
                <w:szCs w:val="24"/>
              </w:rPr>
              <w:t xml:space="preserve">WLI </w:t>
            </w:r>
            <w:r w:rsidR="009B3AAE">
              <w:rPr>
                <w:rFonts w:ascii="Times New Roman" w:hAnsi="Times New Roman" w:cs="Times New Roman" w:hint="eastAsia"/>
                <w:iCs/>
                <w:sz w:val="24"/>
                <w:szCs w:val="24"/>
              </w:rPr>
              <w:t>的</w:t>
            </w:r>
            <w:r w:rsidR="001958A3">
              <w:rPr>
                <w:rFonts w:ascii="Times New Roman" w:hAnsi="Times New Roman" w:cs="Times New Roman" w:hint="eastAsia"/>
                <w:iCs/>
                <w:sz w:val="24"/>
                <w:szCs w:val="24"/>
              </w:rPr>
              <w:t>大批量生产</w:t>
            </w:r>
            <w:r w:rsidR="009B3AAE">
              <w:rPr>
                <w:rFonts w:ascii="Times New Roman" w:hAnsi="Times New Roman" w:cs="Times New Roman" w:hint="eastAsia"/>
                <w:iCs/>
                <w:sz w:val="24"/>
                <w:szCs w:val="24"/>
              </w:rPr>
              <w:t>基地</w:t>
            </w:r>
            <w:r w:rsidR="00A338B7">
              <w:rPr>
                <w:rFonts w:ascii="Times New Roman" w:hAnsi="Times New Roman" w:cs="Times New Roman" w:hint="eastAsia"/>
                <w:iCs/>
                <w:sz w:val="24"/>
                <w:szCs w:val="24"/>
              </w:rPr>
              <w:t>，以及</w:t>
            </w:r>
            <w:r w:rsidR="00A338B7" w:rsidRPr="009D7E16">
              <w:rPr>
                <w:rFonts w:ascii="Times New Roman" w:hAnsi="Times New Roman" w:cs="Times New Roman"/>
                <w:iCs/>
                <w:sz w:val="24"/>
                <w:szCs w:val="24"/>
              </w:rPr>
              <w:t>全球光电子行业工艺和制造服务中心</w:t>
            </w:r>
            <w:r w:rsidR="0007071B">
              <w:rPr>
                <w:rFonts w:ascii="Times New Roman" w:hAnsi="Times New Roman" w:cs="Times New Roman" w:hint="eastAsia"/>
                <w:iCs/>
                <w:sz w:val="24"/>
                <w:szCs w:val="24"/>
              </w:rPr>
              <w:t>（</w:t>
            </w:r>
            <w:r w:rsidR="00A338B7">
              <w:rPr>
                <w:rFonts w:ascii="Times New Roman" w:hAnsi="Times New Roman" w:cs="Times New Roman" w:hint="eastAsia"/>
                <w:iCs/>
                <w:sz w:val="24"/>
                <w:szCs w:val="24"/>
              </w:rPr>
              <w:t>Global Photonics Foundry</w:t>
            </w:r>
            <w:r w:rsidR="0007071B">
              <w:rPr>
                <w:rFonts w:ascii="Times New Roman" w:hAnsi="Times New Roman" w:cs="Times New Roman" w:hint="eastAsia"/>
                <w:iCs/>
                <w:sz w:val="24"/>
                <w:szCs w:val="24"/>
              </w:rPr>
              <w:t>）</w:t>
            </w:r>
            <w:r w:rsidR="001958A3">
              <w:rPr>
                <w:rFonts w:ascii="Times New Roman" w:hAnsi="Times New Roman" w:cs="Times New Roman" w:hint="eastAsia"/>
                <w:iCs/>
                <w:sz w:val="24"/>
                <w:szCs w:val="24"/>
              </w:rPr>
              <w:t>；</w:t>
            </w:r>
            <w:r w:rsidR="00DF4C95">
              <w:rPr>
                <w:rFonts w:ascii="Times New Roman" w:hAnsi="Times New Roman" w:cs="Times New Roman" w:hint="eastAsia"/>
                <w:iCs/>
                <w:sz w:val="24"/>
                <w:szCs w:val="24"/>
              </w:rPr>
              <w:t>德国将主要作为</w:t>
            </w:r>
            <w:proofErr w:type="gramStart"/>
            <w:r w:rsidR="00DF4C95">
              <w:rPr>
                <w:rFonts w:ascii="Times New Roman" w:hAnsi="Times New Roman" w:cs="Times New Roman" w:hint="eastAsia"/>
                <w:iCs/>
                <w:sz w:val="24"/>
                <w:szCs w:val="24"/>
              </w:rPr>
              <w:t>晶圆级同步</w:t>
            </w:r>
            <w:proofErr w:type="gramEnd"/>
            <w:r w:rsidR="00DF4C95">
              <w:rPr>
                <w:rFonts w:ascii="Times New Roman" w:hAnsi="Times New Roman" w:cs="Times New Roman" w:hint="eastAsia"/>
                <w:iCs/>
                <w:sz w:val="24"/>
                <w:szCs w:val="24"/>
              </w:rPr>
              <w:t>结构化</w:t>
            </w:r>
            <w:proofErr w:type="gramStart"/>
            <w:r w:rsidR="00DF4C95">
              <w:rPr>
                <w:rFonts w:ascii="Times New Roman" w:hAnsi="Times New Roman" w:cs="Times New Roman" w:hint="eastAsia"/>
                <w:iCs/>
                <w:sz w:val="24"/>
                <w:szCs w:val="24"/>
              </w:rPr>
              <w:t>制备微纳光学</w:t>
            </w:r>
            <w:proofErr w:type="gramEnd"/>
            <w:r w:rsidR="00DF4C95">
              <w:rPr>
                <w:rFonts w:ascii="Times New Roman" w:hAnsi="Times New Roman" w:cs="Times New Roman" w:hint="eastAsia"/>
                <w:iCs/>
                <w:sz w:val="24"/>
                <w:szCs w:val="24"/>
              </w:rPr>
              <w:t>器件的前端制造基地</w:t>
            </w:r>
            <w:r w:rsidR="002A611B">
              <w:rPr>
                <w:rFonts w:ascii="Times New Roman" w:hAnsi="Times New Roman" w:cs="Times New Roman" w:hint="eastAsia"/>
                <w:iCs/>
                <w:sz w:val="24"/>
                <w:szCs w:val="24"/>
              </w:rPr>
              <w:t>和</w:t>
            </w:r>
            <w:r w:rsidR="009B2BA9">
              <w:rPr>
                <w:rFonts w:ascii="Times New Roman" w:hAnsi="Times New Roman" w:cs="Times New Roman" w:hint="eastAsia"/>
                <w:iCs/>
                <w:sz w:val="24"/>
                <w:szCs w:val="24"/>
              </w:rPr>
              <w:t>光子器件</w:t>
            </w:r>
            <w:r w:rsidR="009655B5">
              <w:rPr>
                <w:rFonts w:ascii="Times New Roman" w:hAnsi="Times New Roman" w:cs="Times New Roman" w:hint="eastAsia"/>
                <w:iCs/>
                <w:sz w:val="24"/>
                <w:szCs w:val="24"/>
              </w:rPr>
              <w:t>与</w:t>
            </w:r>
            <w:r w:rsidR="009B2BA9">
              <w:rPr>
                <w:rFonts w:ascii="Times New Roman" w:hAnsi="Times New Roman" w:cs="Times New Roman" w:hint="eastAsia"/>
                <w:iCs/>
                <w:sz w:val="24"/>
                <w:szCs w:val="24"/>
              </w:rPr>
              <w:t>应用模块</w:t>
            </w:r>
            <w:r w:rsidR="009A390A">
              <w:rPr>
                <w:rFonts w:ascii="Times New Roman" w:hAnsi="Times New Roman" w:cs="Times New Roman" w:hint="eastAsia"/>
                <w:iCs/>
                <w:sz w:val="24"/>
                <w:szCs w:val="24"/>
              </w:rPr>
              <w:t>研发</w:t>
            </w:r>
            <w:r w:rsidR="009B2BA9">
              <w:rPr>
                <w:rFonts w:ascii="Times New Roman" w:hAnsi="Times New Roman" w:cs="Times New Roman" w:hint="eastAsia"/>
                <w:iCs/>
                <w:sz w:val="24"/>
                <w:szCs w:val="24"/>
              </w:rPr>
              <w:t>中心</w:t>
            </w:r>
            <w:r w:rsidR="00DF4C95">
              <w:rPr>
                <w:rFonts w:ascii="Times New Roman" w:hAnsi="Times New Roman" w:cs="Times New Roman" w:hint="eastAsia"/>
                <w:iCs/>
                <w:sz w:val="24"/>
                <w:szCs w:val="24"/>
              </w:rPr>
              <w:t>；</w:t>
            </w:r>
            <w:r w:rsidR="001958A3">
              <w:rPr>
                <w:rFonts w:ascii="Times New Roman" w:hAnsi="Times New Roman" w:cs="Times New Roman" w:hint="eastAsia"/>
                <w:iCs/>
                <w:sz w:val="24"/>
                <w:szCs w:val="24"/>
              </w:rPr>
              <w:t>中国将主要作为半导体激光器</w:t>
            </w:r>
            <w:r w:rsidR="00D43DC3">
              <w:rPr>
                <w:rFonts w:ascii="Times New Roman" w:hAnsi="Times New Roman" w:cs="Times New Roman" w:hint="eastAsia"/>
                <w:iCs/>
                <w:sz w:val="24"/>
                <w:szCs w:val="24"/>
              </w:rPr>
              <w:t>生产</w:t>
            </w:r>
            <w:r w:rsidR="001958A3">
              <w:rPr>
                <w:rFonts w:ascii="Times New Roman" w:hAnsi="Times New Roman" w:cs="Times New Roman" w:hint="eastAsia"/>
                <w:iCs/>
                <w:sz w:val="24"/>
                <w:szCs w:val="24"/>
              </w:rPr>
              <w:t>、</w:t>
            </w:r>
            <w:proofErr w:type="gramStart"/>
            <w:r w:rsidR="001958A3">
              <w:rPr>
                <w:rFonts w:ascii="Times New Roman" w:hAnsi="Times New Roman" w:cs="Times New Roman" w:hint="eastAsia"/>
                <w:iCs/>
                <w:sz w:val="24"/>
                <w:szCs w:val="24"/>
              </w:rPr>
              <w:t>微纳光学</w:t>
            </w:r>
            <w:proofErr w:type="gramEnd"/>
            <w:r w:rsidR="001958A3">
              <w:rPr>
                <w:rFonts w:ascii="Times New Roman" w:hAnsi="Times New Roman" w:cs="Times New Roman" w:hint="eastAsia"/>
                <w:iCs/>
                <w:sz w:val="24"/>
                <w:szCs w:val="24"/>
              </w:rPr>
              <w:t>器件后端</w:t>
            </w:r>
            <w:r w:rsidR="001D1F39">
              <w:rPr>
                <w:rFonts w:ascii="Times New Roman" w:hAnsi="Times New Roman" w:cs="Times New Roman" w:hint="eastAsia"/>
                <w:iCs/>
                <w:sz w:val="24"/>
                <w:szCs w:val="24"/>
              </w:rPr>
              <w:t>生产</w:t>
            </w:r>
            <w:r w:rsidR="001958A3">
              <w:rPr>
                <w:rFonts w:ascii="Times New Roman" w:hAnsi="Times New Roman" w:cs="Times New Roman" w:hint="eastAsia"/>
                <w:iCs/>
                <w:sz w:val="24"/>
                <w:szCs w:val="24"/>
              </w:rPr>
              <w:t>、</w:t>
            </w:r>
            <w:proofErr w:type="gramStart"/>
            <w:r w:rsidR="0060646E">
              <w:rPr>
                <w:rFonts w:ascii="Times New Roman" w:hAnsi="Times New Roman" w:cs="Times New Roman" w:hint="eastAsia"/>
                <w:iCs/>
                <w:sz w:val="24"/>
                <w:szCs w:val="24"/>
              </w:rPr>
              <w:t>压印微纳光学</w:t>
            </w:r>
            <w:proofErr w:type="gramEnd"/>
            <w:r w:rsidR="0060646E">
              <w:rPr>
                <w:rFonts w:ascii="Times New Roman" w:hAnsi="Times New Roman" w:cs="Times New Roman" w:hint="eastAsia"/>
                <w:iCs/>
                <w:sz w:val="24"/>
                <w:szCs w:val="24"/>
              </w:rPr>
              <w:t>批量</w:t>
            </w:r>
            <w:r w:rsidR="001D1F39">
              <w:rPr>
                <w:rFonts w:ascii="Times New Roman" w:hAnsi="Times New Roman" w:cs="Times New Roman" w:hint="eastAsia"/>
                <w:iCs/>
                <w:sz w:val="24"/>
                <w:szCs w:val="24"/>
              </w:rPr>
              <w:t>制造</w:t>
            </w:r>
            <w:r w:rsidR="0060646E">
              <w:rPr>
                <w:rFonts w:ascii="Times New Roman" w:hAnsi="Times New Roman" w:cs="Times New Roman" w:hint="eastAsia"/>
                <w:iCs/>
                <w:sz w:val="24"/>
                <w:szCs w:val="24"/>
              </w:rPr>
              <w:t>、</w:t>
            </w:r>
            <w:r w:rsidR="001D1F39">
              <w:rPr>
                <w:rFonts w:ascii="Times New Roman" w:hAnsi="Times New Roman" w:cs="Times New Roman" w:hint="eastAsia"/>
                <w:iCs/>
                <w:sz w:val="24"/>
                <w:szCs w:val="24"/>
              </w:rPr>
              <w:t>中游汽车</w:t>
            </w:r>
            <w:r w:rsidR="001D1F39">
              <w:rPr>
                <w:rFonts w:ascii="Times New Roman" w:hAnsi="Times New Roman" w:cs="Times New Roman" w:hint="eastAsia"/>
                <w:iCs/>
                <w:sz w:val="24"/>
                <w:szCs w:val="24"/>
              </w:rPr>
              <w:t>/</w:t>
            </w:r>
            <w:r w:rsidR="001D1F39">
              <w:rPr>
                <w:rFonts w:ascii="Times New Roman" w:hAnsi="Times New Roman" w:cs="Times New Roman" w:hint="eastAsia"/>
                <w:iCs/>
                <w:sz w:val="24"/>
                <w:szCs w:val="24"/>
              </w:rPr>
              <w:t>泛</w:t>
            </w:r>
            <w:proofErr w:type="gramStart"/>
            <w:r w:rsidR="001D1F39">
              <w:rPr>
                <w:rFonts w:ascii="Times New Roman" w:hAnsi="Times New Roman" w:cs="Times New Roman" w:hint="eastAsia"/>
                <w:iCs/>
                <w:sz w:val="24"/>
                <w:szCs w:val="24"/>
              </w:rPr>
              <w:t>半导体制程</w:t>
            </w:r>
            <w:proofErr w:type="gramEnd"/>
            <w:r w:rsidR="001D1F39">
              <w:rPr>
                <w:rFonts w:ascii="Times New Roman" w:hAnsi="Times New Roman" w:cs="Times New Roman" w:hint="eastAsia"/>
                <w:iCs/>
                <w:sz w:val="24"/>
                <w:szCs w:val="24"/>
              </w:rPr>
              <w:t>/</w:t>
            </w:r>
            <w:r w:rsidR="001D1F39">
              <w:rPr>
                <w:rFonts w:ascii="Times New Roman" w:hAnsi="Times New Roman" w:cs="Times New Roman" w:hint="eastAsia"/>
                <w:iCs/>
                <w:sz w:val="24"/>
                <w:szCs w:val="24"/>
              </w:rPr>
              <w:t>医疗健康光子</w:t>
            </w:r>
            <w:r w:rsidR="001958A3">
              <w:rPr>
                <w:rFonts w:ascii="Times New Roman" w:hAnsi="Times New Roman" w:cs="Times New Roman" w:hint="eastAsia"/>
                <w:iCs/>
                <w:sz w:val="24"/>
                <w:szCs w:val="24"/>
              </w:rPr>
              <w:t>应用解决方案</w:t>
            </w:r>
            <w:r w:rsidR="00D43DC3">
              <w:rPr>
                <w:rFonts w:ascii="Times New Roman" w:hAnsi="Times New Roman" w:cs="Times New Roman" w:hint="eastAsia"/>
                <w:iCs/>
                <w:sz w:val="24"/>
                <w:szCs w:val="24"/>
              </w:rPr>
              <w:t>生产</w:t>
            </w:r>
            <w:r w:rsidR="001958A3">
              <w:rPr>
                <w:rFonts w:ascii="Times New Roman" w:hAnsi="Times New Roman" w:cs="Times New Roman" w:hint="eastAsia"/>
                <w:iCs/>
                <w:sz w:val="24"/>
                <w:szCs w:val="24"/>
              </w:rPr>
              <w:t>基地</w:t>
            </w:r>
            <w:r w:rsidR="009B2BA9">
              <w:rPr>
                <w:rFonts w:ascii="Times New Roman" w:hAnsi="Times New Roman" w:cs="Times New Roman" w:hint="eastAsia"/>
                <w:iCs/>
                <w:sz w:val="24"/>
                <w:szCs w:val="24"/>
              </w:rPr>
              <w:t>，</w:t>
            </w:r>
            <w:r w:rsidR="00217DDA">
              <w:rPr>
                <w:rFonts w:ascii="Times New Roman" w:hAnsi="Times New Roman" w:cs="Times New Roman" w:hint="eastAsia"/>
                <w:iCs/>
                <w:sz w:val="24"/>
                <w:szCs w:val="24"/>
              </w:rPr>
              <w:t>与德国基地、瑞士基地和新加坡</w:t>
            </w:r>
            <w:r w:rsidR="00593A98">
              <w:rPr>
                <w:rFonts w:ascii="Times New Roman" w:hAnsi="Times New Roman" w:cs="Times New Roman" w:hint="eastAsia"/>
                <w:iCs/>
                <w:sz w:val="24"/>
                <w:szCs w:val="24"/>
              </w:rPr>
              <w:t>进行</w:t>
            </w:r>
            <w:r w:rsidR="008872B1">
              <w:rPr>
                <w:rFonts w:ascii="Times New Roman" w:hAnsi="Times New Roman" w:cs="Times New Roman" w:hint="eastAsia"/>
                <w:iCs/>
                <w:sz w:val="24"/>
                <w:szCs w:val="24"/>
              </w:rPr>
              <w:t>全方位的协同研发</w:t>
            </w:r>
            <w:r w:rsidR="00FA397A">
              <w:rPr>
                <w:rFonts w:ascii="Times New Roman" w:hAnsi="Times New Roman" w:cs="Times New Roman" w:hint="eastAsia"/>
                <w:iCs/>
                <w:sz w:val="24"/>
                <w:szCs w:val="24"/>
              </w:rPr>
              <w:t>和</w:t>
            </w:r>
            <w:r w:rsidR="006E7D06">
              <w:rPr>
                <w:rFonts w:ascii="Times New Roman" w:hAnsi="Times New Roman" w:cs="Times New Roman" w:hint="eastAsia"/>
                <w:iCs/>
                <w:sz w:val="24"/>
                <w:szCs w:val="24"/>
              </w:rPr>
              <w:t>工程化</w:t>
            </w:r>
            <w:r w:rsidR="00FA397A">
              <w:rPr>
                <w:rFonts w:ascii="Times New Roman" w:hAnsi="Times New Roman" w:cs="Times New Roman" w:hint="eastAsia"/>
                <w:iCs/>
                <w:sz w:val="24"/>
                <w:szCs w:val="24"/>
              </w:rPr>
              <w:t>，</w:t>
            </w:r>
            <w:r w:rsidR="00E52F36">
              <w:rPr>
                <w:rFonts w:ascii="Times New Roman" w:hAnsi="Times New Roman" w:cs="Times New Roman" w:hint="eastAsia"/>
                <w:iCs/>
                <w:sz w:val="24"/>
                <w:szCs w:val="24"/>
              </w:rPr>
              <w:t>以及成为</w:t>
            </w:r>
            <w:r w:rsidR="00536918">
              <w:rPr>
                <w:rFonts w:ascii="Times New Roman" w:hAnsi="Times New Roman" w:cs="Times New Roman" w:hint="eastAsia"/>
                <w:iCs/>
                <w:sz w:val="24"/>
                <w:szCs w:val="24"/>
              </w:rPr>
              <w:t>公司全球</w:t>
            </w:r>
            <w:r w:rsidR="0067306C">
              <w:rPr>
                <w:rFonts w:ascii="Times New Roman" w:hAnsi="Times New Roman" w:cs="Times New Roman" w:hint="eastAsia"/>
                <w:iCs/>
                <w:sz w:val="24"/>
                <w:szCs w:val="24"/>
              </w:rPr>
              <w:t>生产工程</w:t>
            </w:r>
            <w:r w:rsidR="00283BB9">
              <w:rPr>
                <w:rFonts w:ascii="Times New Roman" w:hAnsi="Times New Roman" w:cs="Times New Roman" w:hint="eastAsia"/>
                <w:iCs/>
                <w:sz w:val="24"/>
                <w:szCs w:val="24"/>
              </w:rPr>
              <w:t>与</w:t>
            </w:r>
            <w:r w:rsidR="00752161">
              <w:rPr>
                <w:rFonts w:ascii="Times New Roman" w:hAnsi="Times New Roman" w:cs="Times New Roman" w:hint="eastAsia"/>
                <w:iCs/>
                <w:sz w:val="24"/>
                <w:szCs w:val="24"/>
              </w:rPr>
              <w:t>生产</w:t>
            </w:r>
            <w:r w:rsidR="00283BB9">
              <w:rPr>
                <w:rFonts w:ascii="Times New Roman" w:hAnsi="Times New Roman" w:cs="Times New Roman" w:hint="eastAsia"/>
                <w:iCs/>
                <w:sz w:val="24"/>
                <w:szCs w:val="24"/>
              </w:rPr>
              <w:t>技术</w:t>
            </w:r>
            <w:r w:rsidR="00C20B5C">
              <w:rPr>
                <w:rFonts w:ascii="Times New Roman" w:hAnsi="Times New Roman" w:cs="Times New Roman" w:hint="eastAsia"/>
                <w:iCs/>
                <w:sz w:val="24"/>
                <w:szCs w:val="24"/>
              </w:rPr>
              <w:t>的中心，支持全球的生产与制造</w:t>
            </w:r>
            <w:r w:rsidR="00D43DC3">
              <w:rPr>
                <w:rFonts w:ascii="Times New Roman" w:hAnsi="Times New Roman" w:cs="Times New Roman" w:hint="eastAsia"/>
                <w:iCs/>
                <w:sz w:val="24"/>
                <w:szCs w:val="24"/>
              </w:rPr>
              <w:t>。</w:t>
            </w:r>
          </w:p>
          <w:p w14:paraId="52E4B6A6" w14:textId="77777777" w:rsidR="000A11B8" w:rsidRPr="009D7E16" w:rsidRDefault="000A11B8" w:rsidP="00AC419D">
            <w:pPr>
              <w:widowControl/>
              <w:rPr>
                <w:rFonts w:ascii="Times New Roman" w:hAnsi="Times New Roman" w:cs="Times New Roman"/>
                <w:b/>
                <w:bCs/>
                <w:iCs/>
                <w:sz w:val="24"/>
                <w:szCs w:val="24"/>
              </w:rPr>
            </w:pPr>
          </w:p>
          <w:p w14:paraId="6862C778" w14:textId="76DB00C2" w:rsidR="00A05C0F" w:rsidRPr="009D7E16" w:rsidRDefault="00A05C0F" w:rsidP="00AC419D">
            <w:pPr>
              <w:widowControl/>
              <w:spacing w:line="360" w:lineRule="auto"/>
              <w:rPr>
                <w:rFonts w:ascii="Times New Roman" w:hAnsi="Times New Roman" w:cs="Times New Roman"/>
                <w:iCs/>
                <w:sz w:val="24"/>
                <w:szCs w:val="24"/>
              </w:rPr>
            </w:pPr>
            <w:bookmarkStart w:id="1" w:name="OLE_LINK2"/>
            <w:r w:rsidRPr="009D7E16">
              <w:rPr>
                <w:rFonts w:ascii="Times New Roman" w:hAnsi="Times New Roman" w:cs="Times New Roman"/>
                <w:b/>
                <w:bCs/>
                <w:iCs/>
                <w:sz w:val="24"/>
                <w:szCs w:val="24"/>
              </w:rPr>
              <w:t>问</w:t>
            </w:r>
            <w:r w:rsidRPr="009D7E16">
              <w:rPr>
                <w:rFonts w:ascii="Times New Roman" w:hAnsi="Times New Roman" w:cs="Times New Roman"/>
                <w:iCs/>
                <w:sz w:val="24"/>
                <w:szCs w:val="24"/>
              </w:rPr>
              <w:t>：公司拟购买</w:t>
            </w:r>
            <w:proofErr w:type="spellStart"/>
            <w:r w:rsidRPr="009D7E16">
              <w:rPr>
                <w:rFonts w:ascii="Times New Roman" w:hAnsi="Times New Roman" w:cs="Times New Roman"/>
                <w:iCs/>
                <w:sz w:val="24"/>
                <w:szCs w:val="24"/>
              </w:rPr>
              <w:t>ams</w:t>
            </w:r>
            <w:proofErr w:type="spellEnd"/>
            <w:r w:rsidRPr="009D7E16">
              <w:rPr>
                <w:rFonts w:ascii="Times New Roman" w:hAnsi="Times New Roman" w:cs="Times New Roman"/>
                <w:iCs/>
                <w:sz w:val="24"/>
                <w:szCs w:val="24"/>
              </w:rPr>
              <w:t>-OSRAM</w:t>
            </w:r>
            <w:r w:rsidRPr="009D7E16">
              <w:rPr>
                <w:rFonts w:ascii="Times New Roman" w:hAnsi="Times New Roman" w:cs="Times New Roman"/>
                <w:iCs/>
                <w:sz w:val="24"/>
                <w:szCs w:val="24"/>
              </w:rPr>
              <w:t>资产的股东大会延期至</w:t>
            </w:r>
            <w:r w:rsidRPr="009D7E16">
              <w:rPr>
                <w:rFonts w:ascii="Times New Roman" w:hAnsi="Times New Roman" w:cs="Times New Roman"/>
                <w:iCs/>
                <w:sz w:val="24"/>
                <w:szCs w:val="24"/>
              </w:rPr>
              <w:t>2024</w:t>
            </w:r>
            <w:r w:rsidRPr="009D7E16">
              <w:rPr>
                <w:rFonts w:ascii="Times New Roman" w:hAnsi="Times New Roman" w:cs="Times New Roman"/>
                <w:iCs/>
                <w:sz w:val="24"/>
                <w:szCs w:val="24"/>
              </w:rPr>
              <w:t>年</w:t>
            </w:r>
            <w:r w:rsidRPr="009D7E16">
              <w:rPr>
                <w:rFonts w:ascii="Times New Roman" w:hAnsi="Times New Roman" w:cs="Times New Roman"/>
                <w:iCs/>
                <w:sz w:val="24"/>
                <w:szCs w:val="24"/>
              </w:rPr>
              <w:t>6</w:t>
            </w:r>
            <w:r w:rsidRPr="009D7E16">
              <w:rPr>
                <w:rFonts w:ascii="Times New Roman" w:hAnsi="Times New Roman" w:cs="Times New Roman"/>
                <w:iCs/>
                <w:sz w:val="24"/>
                <w:szCs w:val="24"/>
              </w:rPr>
              <w:t>月</w:t>
            </w:r>
            <w:r w:rsidRPr="009D7E16">
              <w:rPr>
                <w:rFonts w:ascii="Times New Roman" w:hAnsi="Times New Roman" w:cs="Times New Roman"/>
                <w:iCs/>
                <w:sz w:val="24"/>
                <w:szCs w:val="24"/>
              </w:rPr>
              <w:t>27</w:t>
            </w:r>
            <w:r w:rsidRPr="009D7E16">
              <w:rPr>
                <w:rFonts w:ascii="Times New Roman" w:hAnsi="Times New Roman" w:cs="Times New Roman"/>
                <w:iCs/>
                <w:sz w:val="24"/>
                <w:szCs w:val="24"/>
              </w:rPr>
              <w:t>日召开，具体原因是什么？</w:t>
            </w:r>
            <w:r w:rsidR="00246CC4" w:rsidRPr="009D7E16">
              <w:rPr>
                <w:rFonts w:ascii="Times New Roman" w:hAnsi="Times New Roman" w:cs="Times New Roman"/>
                <w:iCs/>
                <w:sz w:val="24"/>
                <w:szCs w:val="24"/>
              </w:rPr>
              <w:t>是否是因为政府审批原因</w:t>
            </w:r>
            <w:r w:rsidR="00351120" w:rsidRPr="009D7E16">
              <w:rPr>
                <w:rFonts w:ascii="Times New Roman" w:hAnsi="Times New Roman" w:cs="Times New Roman"/>
                <w:iCs/>
                <w:sz w:val="24"/>
                <w:szCs w:val="24"/>
              </w:rPr>
              <w:t>？</w:t>
            </w:r>
          </w:p>
          <w:p w14:paraId="308B2634" w14:textId="218BA067" w:rsidR="00A05C0F" w:rsidRPr="009D7E16" w:rsidRDefault="00A05C0F" w:rsidP="00E51AC3">
            <w:pPr>
              <w:widowControl/>
              <w:spacing w:before="40" w:after="40" w:line="360" w:lineRule="auto"/>
              <w:rPr>
                <w:rFonts w:ascii="Times New Roman" w:hAnsi="Times New Roman" w:cs="Times New Roman"/>
                <w:iCs/>
                <w:sz w:val="24"/>
                <w:szCs w:val="24"/>
              </w:rPr>
            </w:pPr>
            <w:r w:rsidRPr="009D7E16">
              <w:rPr>
                <w:rFonts w:ascii="Times New Roman" w:hAnsi="Times New Roman" w:cs="Times New Roman"/>
                <w:b/>
                <w:bCs/>
                <w:iCs/>
                <w:sz w:val="24"/>
                <w:szCs w:val="24"/>
              </w:rPr>
              <w:t>答：</w:t>
            </w:r>
            <w:r w:rsidR="00EF4A8B" w:rsidRPr="00EF4A8B">
              <w:rPr>
                <w:rFonts w:ascii="Times New Roman" w:hAnsi="Times New Roman" w:cs="Times New Roman" w:hint="eastAsia"/>
                <w:iCs/>
                <w:sz w:val="24"/>
                <w:szCs w:val="24"/>
              </w:rPr>
              <w:t>关于股东大会的延期，我们首先要澄清的是</w:t>
            </w:r>
            <w:r w:rsidRPr="009D7E16">
              <w:rPr>
                <w:rFonts w:ascii="Times New Roman" w:hAnsi="Times New Roman" w:cs="Times New Roman"/>
                <w:iCs/>
                <w:sz w:val="24"/>
                <w:szCs w:val="24"/>
              </w:rPr>
              <w:t>，本次交易</w:t>
            </w:r>
            <w:r w:rsidR="00EF4A8B" w:rsidRPr="00EF4A8B">
              <w:rPr>
                <w:rFonts w:ascii="Times New Roman" w:hAnsi="Times New Roman" w:cs="Times New Roman" w:hint="eastAsia"/>
                <w:iCs/>
                <w:sz w:val="24"/>
                <w:szCs w:val="24"/>
              </w:rPr>
              <w:t>并不涉及</w:t>
            </w:r>
            <w:r w:rsidRPr="009D7E16">
              <w:rPr>
                <w:rFonts w:ascii="Times New Roman" w:hAnsi="Times New Roman" w:cs="Times New Roman"/>
                <w:iCs/>
                <w:sz w:val="24"/>
                <w:szCs w:val="24"/>
              </w:rPr>
              <w:t>新加坡</w:t>
            </w:r>
            <w:r w:rsidR="00EA0C14">
              <w:rPr>
                <w:rFonts w:ascii="Times New Roman" w:hAnsi="Times New Roman" w:cs="Times New Roman" w:hint="eastAsia"/>
                <w:iCs/>
                <w:sz w:val="24"/>
                <w:szCs w:val="24"/>
              </w:rPr>
              <w:t>或</w:t>
            </w:r>
            <w:r w:rsidRPr="009D7E16">
              <w:rPr>
                <w:rFonts w:ascii="Times New Roman" w:hAnsi="Times New Roman" w:cs="Times New Roman"/>
                <w:iCs/>
                <w:sz w:val="24"/>
                <w:szCs w:val="24"/>
              </w:rPr>
              <w:t>瑞士的</w:t>
            </w:r>
            <w:r w:rsidR="00EF4A8B" w:rsidRPr="00EF4A8B">
              <w:rPr>
                <w:rFonts w:ascii="Times New Roman" w:hAnsi="Times New Roman" w:cs="Times New Roman" w:hint="eastAsia"/>
                <w:iCs/>
                <w:sz w:val="24"/>
                <w:szCs w:val="24"/>
              </w:rPr>
              <w:t>政府</w:t>
            </w:r>
            <w:r w:rsidRPr="009D7E16">
              <w:rPr>
                <w:rFonts w:ascii="Times New Roman" w:hAnsi="Times New Roman" w:cs="Times New Roman"/>
                <w:iCs/>
                <w:sz w:val="24"/>
                <w:szCs w:val="24"/>
              </w:rPr>
              <w:t>审批</w:t>
            </w:r>
            <w:r w:rsidR="00351120" w:rsidRPr="009D7E16">
              <w:rPr>
                <w:rFonts w:ascii="Times New Roman" w:hAnsi="Times New Roman" w:cs="Times New Roman"/>
                <w:iCs/>
                <w:sz w:val="24"/>
                <w:szCs w:val="24"/>
              </w:rPr>
              <w:t>，因此</w:t>
            </w:r>
            <w:r w:rsidR="00EF4A8B" w:rsidRPr="00EF4A8B">
              <w:rPr>
                <w:rFonts w:ascii="Times New Roman" w:hAnsi="Times New Roman" w:cs="Times New Roman" w:hint="eastAsia"/>
                <w:iCs/>
                <w:sz w:val="24"/>
                <w:szCs w:val="24"/>
              </w:rPr>
              <w:t>延期并非出于</w:t>
            </w:r>
            <w:r w:rsidR="00351120" w:rsidRPr="009D7E16">
              <w:rPr>
                <w:rFonts w:ascii="Times New Roman" w:hAnsi="Times New Roman" w:cs="Times New Roman"/>
                <w:iCs/>
                <w:sz w:val="24"/>
                <w:szCs w:val="24"/>
              </w:rPr>
              <w:t>政府审批</w:t>
            </w:r>
            <w:r w:rsidR="00EF4A8B" w:rsidRPr="00EF4A8B">
              <w:rPr>
                <w:rFonts w:ascii="Times New Roman" w:hAnsi="Times New Roman" w:cs="Times New Roman" w:hint="eastAsia"/>
                <w:iCs/>
                <w:sz w:val="24"/>
                <w:szCs w:val="24"/>
              </w:rPr>
              <w:t>的</w:t>
            </w:r>
            <w:r w:rsidR="00304D5C" w:rsidRPr="009D7E16">
              <w:rPr>
                <w:rFonts w:ascii="Times New Roman" w:hAnsi="Times New Roman" w:cs="Times New Roman"/>
                <w:iCs/>
                <w:sz w:val="24"/>
                <w:szCs w:val="24"/>
              </w:rPr>
              <w:t>原因</w:t>
            </w:r>
            <w:r w:rsidRPr="009D7E16">
              <w:rPr>
                <w:rFonts w:ascii="Times New Roman" w:hAnsi="Times New Roman" w:cs="Times New Roman"/>
                <w:iCs/>
                <w:sz w:val="24"/>
                <w:szCs w:val="24"/>
              </w:rPr>
              <w:t>。</w:t>
            </w:r>
            <w:r w:rsidR="00EF4A8B" w:rsidRPr="00EF4A8B">
              <w:rPr>
                <w:rFonts w:ascii="Times New Roman" w:hAnsi="Times New Roman" w:cs="Times New Roman" w:hint="eastAsia"/>
                <w:iCs/>
                <w:sz w:val="24"/>
                <w:szCs w:val="24"/>
              </w:rPr>
              <w:t>实际上，</w:t>
            </w:r>
            <w:r w:rsidR="00F77112" w:rsidRPr="009D7E16">
              <w:rPr>
                <w:rFonts w:ascii="Times New Roman" w:hAnsi="Times New Roman" w:cs="Times New Roman"/>
                <w:iCs/>
                <w:sz w:val="24"/>
                <w:szCs w:val="24"/>
              </w:rPr>
              <w:t>股东大会</w:t>
            </w:r>
            <w:r w:rsidR="00EF4A8B" w:rsidRPr="00EF4A8B">
              <w:rPr>
                <w:rFonts w:ascii="Times New Roman" w:hAnsi="Times New Roman" w:cs="Times New Roman" w:hint="eastAsia"/>
                <w:iCs/>
                <w:sz w:val="24"/>
                <w:szCs w:val="24"/>
              </w:rPr>
              <w:t>的</w:t>
            </w:r>
            <w:r w:rsidR="00F77112" w:rsidRPr="009D7E16">
              <w:rPr>
                <w:rFonts w:ascii="Times New Roman" w:hAnsi="Times New Roman" w:cs="Times New Roman"/>
                <w:iCs/>
                <w:sz w:val="24"/>
                <w:szCs w:val="24"/>
              </w:rPr>
              <w:t>延期主要是</w:t>
            </w:r>
            <w:r w:rsidR="00EF4A8B" w:rsidRPr="00EF4A8B">
              <w:rPr>
                <w:rFonts w:ascii="Times New Roman" w:hAnsi="Times New Roman" w:cs="Times New Roman" w:hint="eastAsia"/>
                <w:iCs/>
                <w:sz w:val="24"/>
                <w:szCs w:val="24"/>
              </w:rPr>
              <w:t>因为</w:t>
            </w:r>
            <w:r w:rsidR="00B82FB1" w:rsidRPr="009D7E16">
              <w:rPr>
                <w:rFonts w:ascii="Times New Roman" w:hAnsi="Times New Roman" w:cs="Times New Roman"/>
                <w:iCs/>
                <w:sz w:val="24"/>
                <w:szCs w:val="24"/>
              </w:rPr>
              <w:t>交易对方需要</w:t>
            </w:r>
            <w:r w:rsidR="00EF4A8B" w:rsidRPr="00EF4A8B">
              <w:rPr>
                <w:rFonts w:ascii="Times New Roman" w:hAnsi="Times New Roman" w:cs="Times New Roman" w:hint="eastAsia"/>
                <w:iCs/>
                <w:sz w:val="24"/>
                <w:szCs w:val="24"/>
              </w:rPr>
              <w:t>完成</w:t>
            </w:r>
            <w:r w:rsidR="004304E1" w:rsidRPr="009D7E16">
              <w:rPr>
                <w:rFonts w:ascii="Times New Roman" w:hAnsi="Times New Roman" w:cs="Times New Roman"/>
                <w:iCs/>
                <w:sz w:val="24"/>
                <w:szCs w:val="24"/>
              </w:rPr>
              <w:t>内部审批</w:t>
            </w:r>
            <w:r w:rsidR="00EF4A8B" w:rsidRPr="00EF4A8B">
              <w:rPr>
                <w:rFonts w:ascii="Times New Roman" w:hAnsi="Times New Roman" w:cs="Times New Roman" w:hint="eastAsia"/>
                <w:iCs/>
                <w:sz w:val="24"/>
                <w:szCs w:val="24"/>
              </w:rPr>
              <w:t>流程。鉴于欧洲</w:t>
            </w:r>
            <w:r w:rsidR="004304E1" w:rsidRPr="009D7E16">
              <w:rPr>
                <w:rFonts w:ascii="Times New Roman" w:hAnsi="Times New Roman" w:cs="Times New Roman"/>
                <w:iCs/>
                <w:sz w:val="24"/>
                <w:szCs w:val="24"/>
              </w:rPr>
              <w:t>5</w:t>
            </w:r>
            <w:r w:rsidR="004304E1" w:rsidRPr="009D7E16">
              <w:rPr>
                <w:rFonts w:ascii="Times New Roman" w:hAnsi="Times New Roman" w:cs="Times New Roman"/>
                <w:iCs/>
                <w:sz w:val="24"/>
                <w:szCs w:val="24"/>
              </w:rPr>
              <w:t>月份</w:t>
            </w:r>
            <w:r w:rsidR="00EF4A8B" w:rsidRPr="00EF4A8B">
              <w:rPr>
                <w:rFonts w:ascii="Times New Roman" w:hAnsi="Times New Roman" w:cs="Times New Roman" w:hint="eastAsia"/>
                <w:iCs/>
                <w:sz w:val="24"/>
                <w:szCs w:val="24"/>
              </w:rPr>
              <w:t>的</w:t>
            </w:r>
            <w:r w:rsidR="004304E1" w:rsidRPr="009D7E16">
              <w:rPr>
                <w:rFonts w:ascii="Times New Roman" w:hAnsi="Times New Roman" w:cs="Times New Roman"/>
                <w:iCs/>
                <w:sz w:val="24"/>
                <w:szCs w:val="24"/>
              </w:rPr>
              <w:t>假期</w:t>
            </w:r>
            <w:r w:rsidR="00EF4A8B" w:rsidRPr="00EF4A8B">
              <w:rPr>
                <w:rFonts w:ascii="Times New Roman" w:hAnsi="Times New Roman" w:cs="Times New Roman" w:hint="eastAsia"/>
                <w:iCs/>
                <w:sz w:val="24"/>
                <w:szCs w:val="24"/>
              </w:rPr>
              <w:t>安排</w:t>
            </w:r>
            <w:r w:rsidR="004304E1" w:rsidRPr="009D7E16">
              <w:rPr>
                <w:rFonts w:ascii="Times New Roman" w:hAnsi="Times New Roman" w:cs="Times New Roman"/>
                <w:iCs/>
                <w:sz w:val="24"/>
                <w:szCs w:val="24"/>
              </w:rPr>
              <w:t>较多，</w:t>
            </w:r>
            <w:r w:rsidR="00EF4A8B" w:rsidRPr="00EF4A8B">
              <w:rPr>
                <w:rFonts w:ascii="Times New Roman" w:hAnsi="Times New Roman" w:cs="Times New Roman" w:hint="eastAsia"/>
                <w:iCs/>
                <w:sz w:val="24"/>
                <w:szCs w:val="24"/>
              </w:rPr>
              <w:t>这在一定程度上影响了交易对方</w:t>
            </w:r>
            <w:r w:rsidR="00F404B5" w:rsidRPr="009D7E16">
              <w:rPr>
                <w:rFonts w:ascii="Times New Roman" w:hAnsi="Times New Roman" w:cs="Times New Roman"/>
                <w:iCs/>
                <w:sz w:val="24"/>
                <w:szCs w:val="24"/>
              </w:rPr>
              <w:t>内部审批程序</w:t>
            </w:r>
            <w:r w:rsidR="00EF4A8B" w:rsidRPr="00EF4A8B">
              <w:rPr>
                <w:rFonts w:ascii="Times New Roman" w:hAnsi="Times New Roman" w:cs="Times New Roman" w:hint="eastAsia"/>
                <w:iCs/>
                <w:sz w:val="24"/>
                <w:szCs w:val="24"/>
              </w:rPr>
              <w:t>的进展，使得他们</w:t>
            </w:r>
            <w:r w:rsidR="00F404B5" w:rsidRPr="009D7E16">
              <w:rPr>
                <w:rFonts w:ascii="Times New Roman" w:hAnsi="Times New Roman" w:cs="Times New Roman"/>
                <w:iCs/>
                <w:sz w:val="24"/>
                <w:szCs w:val="24"/>
              </w:rPr>
              <w:t>无法在原定</w:t>
            </w:r>
            <w:r w:rsidR="00EF4A8B" w:rsidRPr="00EF4A8B">
              <w:rPr>
                <w:rFonts w:ascii="Times New Roman" w:hAnsi="Times New Roman" w:cs="Times New Roman" w:hint="eastAsia"/>
                <w:iCs/>
                <w:sz w:val="24"/>
                <w:szCs w:val="24"/>
              </w:rPr>
              <w:t>的</w:t>
            </w:r>
            <w:r w:rsidR="00F404B5" w:rsidRPr="009D7E16">
              <w:rPr>
                <w:rFonts w:ascii="Times New Roman" w:hAnsi="Times New Roman" w:cs="Times New Roman"/>
                <w:iCs/>
                <w:sz w:val="24"/>
                <w:szCs w:val="24"/>
              </w:rPr>
              <w:t>日期</w:t>
            </w:r>
            <w:r w:rsidR="00EF4A8B" w:rsidRPr="00EF4A8B">
              <w:rPr>
                <w:rFonts w:ascii="Times New Roman" w:hAnsi="Times New Roman" w:cs="Times New Roman" w:hint="eastAsia"/>
                <w:iCs/>
                <w:sz w:val="24"/>
                <w:szCs w:val="24"/>
              </w:rPr>
              <w:t>前完成所有必要的内部审批。经过双方充分的沟通和协商，为了确保交易双方审批时间的对等性，同时更好地保障双方的利益，公司决定将股东大会延期至</w:t>
            </w:r>
            <w:r w:rsidR="00EF4A8B" w:rsidRPr="00EF4A8B">
              <w:rPr>
                <w:rFonts w:ascii="Times New Roman" w:hAnsi="Times New Roman" w:cs="Times New Roman" w:hint="eastAsia"/>
                <w:iCs/>
                <w:sz w:val="24"/>
                <w:szCs w:val="24"/>
              </w:rPr>
              <w:t>2024</w:t>
            </w:r>
            <w:r w:rsidR="00EF4A8B" w:rsidRPr="00EF4A8B">
              <w:rPr>
                <w:rFonts w:ascii="Times New Roman" w:hAnsi="Times New Roman" w:cs="Times New Roman" w:hint="eastAsia"/>
                <w:iCs/>
                <w:sz w:val="24"/>
                <w:szCs w:val="24"/>
              </w:rPr>
              <w:t>年</w:t>
            </w:r>
            <w:r w:rsidR="00EF4A8B" w:rsidRPr="00EF4A8B">
              <w:rPr>
                <w:rFonts w:ascii="Times New Roman" w:hAnsi="Times New Roman" w:cs="Times New Roman" w:hint="eastAsia"/>
                <w:iCs/>
                <w:sz w:val="24"/>
                <w:szCs w:val="24"/>
              </w:rPr>
              <w:t>6</w:t>
            </w:r>
            <w:r w:rsidR="00EF4A8B" w:rsidRPr="00EF4A8B">
              <w:rPr>
                <w:rFonts w:ascii="Times New Roman" w:hAnsi="Times New Roman" w:cs="Times New Roman" w:hint="eastAsia"/>
                <w:iCs/>
                <w:sz w:val="24"/>
                <w:szCs w:val="24"/>
              </w:rPr>
              <w:t>月</w:t>
            </w:r>
            <w:r w:rsidR="00EF4A8B" w:rsidRPr="00EF4A8B">
              <w:rPr>
                <w:rFonts w:ascii="Times New Roman" w:hAnsi="Times New Roman" w:cs="Times New Roman" w:hint="eastAsia"/>
                <w:iCs/>
                <w:sz w:val="24"/>
                <w:szCs w:val="24"/>
              </w:rPr>
              <w:t>27</w:t>
            </w:r>
            <w:r w:rsidR="00EF4A8B" w:rsidRPr="00EF4A8B">
              <w:rPr>
                <w:rFonts w:ascii="Times New Roman" w:hAnsi="Times New Roman" w:cs="Times New Roman" w:hint="eastAsia"/>
                <w:iCs/>
                <w:sz w:val="24"/>
                <w:szCs w:val="24"/>
              </w:rPr>
              <w:t>日召开。</w:t>
            </w:r>
          </w:p>
          <w:bookmarkEnd w:id="1"/>
          <w:p w14:paraId="6B252017" w14:textId="77777777" w:rsidR="004B11CF" w:rsidRPr="009D7E16" w:rsidRDefault="004B11CF" w:rsidP="00AC419D">
            <w:pPr>
              <w:widowControl/>
              <w:spacing w:before="50" w:after="50"/>
              <w:rPr>
                <w:rFonts w:ascii="Times New Roman" w:hAnsi="Times New Roman" w:cs="Times New Roman"/>
                <w:iCs/>
                <w:sz w:val="24"/>
                <w:szCs w:val="24"/>
              </w:rPr>
            </w:pPr>
          </w:p>
          <w:p w14:paraId="68F632EB" w14:textId="77777777" w:rsidR="004B11CF" w:rsidRPr="009D7E16" w:rsidRDefault="004B11CF" w:rsidP="00AC419D">
            <w:pPr>
              <w:widowControl/>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问</w:t>
            </w:r>
            <w:r w:rsidRPr="009D7E16">
              <w:rPr>
                <w:rFonts w:ascii="Times New Roman" w:hAnsi="Times New Roman" w:cs="Times New Roman"/>
                <w:iCs/>
                <w:sz w:val="24"/>
                <w:szCs w:val="24"/>
              </w:rPr>
              <w:t>：公司这次对新加坡的资产购买完成后，未来三年是否还有购买海外资产的战略投资计划？</w:t>
            </w:r>
          </w:p>
          <w:p w14:paraId="1275CA8B" w14:textId="2C407DFC" w:rsidR="000153FC" w:rsidRPr="009D7E16" w:rsidRDefault="004B11CF" w:rsidP="00AC419D">
            <w:pPr>
              <w:widowControl/>
              <w:spacing w:line="360" w:lineRule="auto"/>
              <w:rPr>
                <w:rFonts w:ascii="Times New Roman" w:hAnsi="Times New Roman" w:cs="Times New Roman"/>
                <w:iCs/>
                <w:sz w:val="24"/>
                <w:szCs w:val="24"/>
              </w:rPr>
            </w:pPr>
            <w:r w:rsidRPr="009D7E16">
              <w:rPr>
                <w:rFonts w:ascii="Times New Roman" w:hAnsi="Times New Roman" w:cs="Times New Roman"/>
                <w:b/>
                <w:bCs/>
                <w:iCs/>
                <w:sz w:val="24"/>
                <w:szCs w:val="24"/>
              </w:rPr>
              <w:t>答：</w:t>
            </w:r>
            <w:r w:rsidRPr="009D7E16">
              <w:rPr>
                <w:rFonts w:ascii="Times New Roman" w:hAnsi="Times New Roman" w:cs="Times New Roman"/>
                <w:iCs/>
                <w:sz w:val="24"/>
                <w:szCs w:val="24"/>
              </w:rPr>
              <w:t>若</w:t>
            </w:r>
            <w:r w:rsidR="0033463A">
              <w:rPr>
                <w:rFonts w:ascii="Times New Roman" w:hAnsi="Times New Roman" w:cs="Times New Roman" w:hint="eastAsia"/>
                <w:iCs/>
                <w:sz w:val="24"/>
                <w:szCs w:val="24"/>
              </w:rPr>
              <w:t>此次</w:t>
            </w:r>
            <w:r w:rsidRPr="009D7E16">
              <w:rPr>
                <w:rFonts w:ascii="Times New Roman" w:hAnsi="Times New Roman" w:cs="Times New Roman"/>
                <w:iCs/>
                <w:sz w:val="24"/>
                <w:szCs w:val="24"/>
              </w:rPr>
              <w:t>我们披露的资产收购项目能够顺利实现交割，那么这标志着公司长远发展的战略布局已趋向成熟与完善。未来</w:t>
            </w:r>
            <w:r>
              <w:rPr>
                <w:rFonts w:ascii="Times New Roman" w:hAnsi="Times New Roman" w:cs="Times New Roman" w:hint="eastAsia"/>
                <w:iCs/>
                <w:sz w:val="24"/>
                <w:szCs w:val="24"/>
              </w:rPr>
              <w:t>几年</w:t>
            </w:r>
            <w:r w:rsidRPr="009D7E16">
              <w:rPr>
                <w:rFonts w:ascii="Times New Roman" w:hAnsi="Times New Roman" w:cs="Times New Roman"/>
                <w:iCs/>
                <w:sz w:val="24"/>
                <w:szCs w:val="24"/>
              </w:rPr>
              <w:t>我们希望专注于内部运营的优化以及</w:t>
            </w:r>
            <w:r w:rsidR="00EF0626">
              <w:rPr>
                <w:rFonts w:ascii="Times New Roman" w:hAnsi="Times New Roman" w:cs="Times New Roman" w:hint="eastAsia"/>
                <w:iCs/>
                <w:sz w:val="24"/>
                <w:szCs w:val="24"/>
              </w:rPr>
              <w:t>新老</w:t>
            </w:r>
            <w:r w:rsidRPr="009D7E16">
              <w:rPr>
                <w:rFonts w:ascii="Times New Roman" w:hAnsi="Times New Roman" w:cs="Times New Roman"/>
                <w:iCs/>
                <w:sz w:val="24"/>
                <w:szCs w:val="24"/>
              </w:rPr>
              <w:t>业务的深耕，因此公司暂未制定大规模的战略</w:t>
            </w:r>
            <w:r w:rsidR="005A6C52" w:rsidRPr="009D7E16">
              <w:rPr>
                <w:rFonts w:ascii="Times New Roman" w:hAnsi="Times New Roman" w:cs="Times New Roman"/>
                <w:iCs/>
                <w:sz w:val="24"/>
                <w:szCs w:val="24"/>
              </w:rPr>
              <w:t>并购</w:t>
            </w:r>
            <w:r w:rsidRPr="009D7E16">
              <w:rPr>
                <w:rFonts w:ascii="Times New Roman" w:hAnsi="Times New Roman" w:cs="Times New Roman"/>
                <w:iCs/>
                <w:sz w:val="24"/>
                <w:szCs w:val="24"/>
              </w:rPr>
              <w:t>计划。然而，市场始终充满机遇与挑战，我们始终保持对行业动态和潜在机会的敏锐洞察。</w:t>
            </w:r>
            <w:r w:rsidR="00C42DB4">
              <w:rPr>
                <w:rFonts w:ascii="Times New Roman" w:hAnsi="Times New Roman" w:cs="Times New Roman" w:hint="eastAsia"/>
                <w:iCs/>
                <w:sz w:val="24"/>
                <w:szCs w:val="24"/>
              </w:rPr>
              <w:t>如若</w:t>
            </w:r>
            <w:r w:rsidRPr="009D7E16">
              <w:rPr>
                <w:rFonts w:ascii="Times New Roman" w:hAnsi="Times New Roman" w:cs="Times New Roman"/>
                <w:iCs/>
                <w:sz w:val="24"/>
                <w:szCs w:val="24"/>
              </w:rPr>
              <w:t>遇到具有技术特色且规模</w:t>
            </w:r>
            <w:r w:rsidR="00C11202">
              <w:rPr>
                <w:rFonts w:ascii="Times New Roman" w:hAnsi="Times New Roman" w:cs="Times New Roman" w:hint="eastAsia"/>
                <w:iCs/>
                <w:sz w:val="24"/>
                <w:szCs w:val="24"/>
              </w:rPr>
              <w:t>较小</w:t>
            </w:r>
            <w:r w:rsidRPr="009D7E16">
              <w:rPr>
                <w:rFonts w:ascii="Times New Roman" w:hAnsi="Times New Roman" w:cs="Times New Roman"/>
                <w:iCs/>
                <w:sz w:val="24"/>
                <w:szCs w:val="24"/>
              </w:rPr>
              <w:t>的公司时，我们不排除再次考虑并购的可能性，以进一步增强公司的技术实力和市场竞争力</w:t>
            </w:r>
            <w:r w:rsidR="00CF2910">
              <w:rPr>
                <w:rFonts w:ascii="Times New Roman" w:hAnsi="Times New Roman" w:cs="Times New Roman" w:hint="eastAsia"/>
                <w:iCs/>
                <w:sz w:val="24"/>
                <w:szCs w:val="24"/>
              </w:rPr>
              <w:t>，但是大规模的并购</w:t>
            </w:r>
            <w:r w:rsidR="00AE2081">
              <w:rPr>
                <w:rFonts w:ascii="Times New Roman" w:hAnsi="Times New Roman" w:cs="Times New Roman" w:hint="eastAsia"/>
                <w:iCs/>
                <w:sz w:val="24"/>
                <w:szCs w:val="24"/>
              </w:rPr>
              <w:t>标的</w:t>
            </w:r>
            <w:r w:rsidR="00CF2910">
              <w:rPr>
                <w:rFonts w:ascii="Times New Roman" w:hAnsi="Times New Roman" w:cs="Times New Roman" w:hint="eastAsia"/>
                <w:iCs/>
                <w:sz w:val="24"/>
                <w:szCs w:val="24"/>
              </w:rPr>
              <w:t>将不在公司的考虑范围之内。</w:t>
            </w:r>
          </w:p>
        </w:tc>
      </w:tr>
      <w:tr w:rsidR="00ED202B" w:rsidRPr="009D7E16" w14:paraId="7C8AD3E9" w14:textId="77777777" w:rsidTr="00504324">
        <w:tc>
          <w:tcPr>
            <w:tcW w:w="1985" w:type="dxa"/>
            <w:shd w:val="clear" w:color="auto" w:fill="auto"/>
            <w:vAlign w:val="center"/>
          </w:tcPr>
          <w:p w14:paraId="1E7D1F4D" w14:textId="77777777" w:rsidR="00ED202B" w:rsidRPr="009D7E16" w:rsidRDefault="00A052E8">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附件清单（如有）</w:t>
            </w:r>
          </w:p>
        </w:tc>
        <w:tc>
          <w:tcPr>
            <w:tcW w:w="7513" w:type="dxa"/>
            <w:shd w:val="clear" w:color="auto" w:fill="auto"/>
            <w:vAlign w:val="center"/>
          </w:tcPr>
          <w:p w14:paraId="41267CB4" w14:textId="77777777" w:rsidR="00ED202B" w:rsidRPr="009D7E16" w:rsidRDefault="00A052E8" w:rsidP="0037398D">
            <w:pPr>
              <w:spacing w:line="360" w:lineRule="auto"/>
              <w:rPr>
                <w:rFonts w:ascii="Times New Roman" w:hAnsi="Times New Roman" w:cs="Times New Roman"/>
                <w:iCs/>
                <w:sz w:val="24"/>
                <w:szCs w:val="24"/>
              </w:rPr>
            </w:pPr>
            <w:r w:rsidRPr="009D7E16">
              <w:rPr>
                <w:rFonts w:ascii="Times New Roman" w:hAnsi="Times New Roman" w:cs="Times New Roman"/>
                <w:iCs/>
                <w:sz w:val="24"/>
                <w:szCs w:val="24"/>
              </w:rPr>
              <w:t>参与单位名称及人员姓名</w:t>
            </w:r>
          </w:p>
        </w:tc>
      </w:tr>
      <w:tr w:rsidR="00ED202B" w:rsidRPr="009D7E16" w14:paraId="12EA4115" w14:textId="77777777" w:rsidTr="00E51AC3">
        <w:trPr>
          <w:trHeight w:val="274"/>
        </w:trPr>
        <w:tc>
          <w:tcPr>
            <w:tcW w:w="1985" w:type="dxa"/>
            <w:shd w:val="clear" w:color="auto" w:fill="auto"/>
            <w:vAlign w:val="center"/>
          </w:tcPr>
          <w:p w14:paraId="74F09FA1" w14:textId="77777777" w:rsidR="00ED202B" w:rsidRPr="009D7E16" w:rsidRDefault="00A052E8">
            <w:pPr>
              <w:spacing w:line="360" w:lineRule="auto"/>
              <w:rPr>
                <w:rFonts w:ascii="Times New Roman" w:hAnsi="Times New Roman" w:cs="Times New Roman"/>
                <w:b/>
                <w:bCs/>
                <w:iCs/>
                <w:sz w:val="24"/>
                <w:szCs w:val="24"/>
              </w:rPr>
            </w:pPr>
            <w:r w:rsidRPr="009D7E16">
              <w:rPr>
                <w:rFonts w:ascii="Times New Roman" w:hAnsi="Times New Roman" w:cs="Times New Roman"/>
                <w:b/>
                <w:bCs/>
                <w:iCs/>
                <w:sz w:val="24"/>
                <w:szCs w:val="24"/>
              </w:rPr>
              <w:t>日期</w:t>
            </w:r>
          </w:p>
        </w:tc>
        <w:tc>
          <w:tcPr>
            <w:tcW w:w="7513" w:type="dxa"/>
            <w:shd w:val="clear" w:color="auto" w:fill="auto"/>
            <w:vAlign w:val="center"/>
          </w:tcPr>
          <w:p w14:paraId="4E28EBC8" w14:textId="5F94F78C" w:rsidR="00ED202B" w:rsidRPr="009D7E16" w:rsidRDefault="00920F5E" w:rsidP="0037398D">
            <w:pPr>
              <w:spacing w:line="360" w:lineRule="auto"/>
              <w:rPr>
                <w:rFonts w:ascii="Times New Roman" w:hAnsi="Times New Roman" w:cs="Times New Roman"/>
                <w:iCs/>
                <w:sz w:val="24"/>
                <w:szCs w:val="24"/>
              </w:rPr>
            </w:pPr>
            <w:r w:rsidRPr="009D7E16">
              <w:rPr>
                <w:rFonts w:ascii="Times New Roman" w:hAnsi="Times New Roman" w:cs="Times New Roman"/>
                <w:bCs/>
                <w:iCs/>
                <w:sz w:val="24"/>
                <w:szCs w:val="24"/>
              </w:rPr>
              <w:t>202</w:t>
            </w:r>
            <w:r w:rsidR="0060757E" w:rsidRPr="009D7E16">
              <w:rPr>
                <w:rFonts w:ascii="Times New Roman" w:hAnsi="Times New Roman" w:cs="Times New Roman"/>
                <w:bCs/>
                <w:iCs/>
                <w:sz w:val="24"/>
                <w:szCs w:val="24"/>
              </w:rPr>
              <w:t>4</w:t>
            </w:r>
            <w:r w:rsidRPr="009D7E16">
              <w:rPr>
                <w:rFonts w:ascii="Times New Roman" w:hAnsi="Times New Roman" w:cs="Times New Roman"/>
                <w:bCs/>
                <w:iCs/>
                <w:sz w:val="24"/>
                <w:szCs w:val="24"/>
              </w:rPr>
              <w:t>年</w:t>
            </w:r>
            <w:r w:rsidR="005F68B4" w:rsidRPr="009D7E16">
              <w:rPr>
                <w:rFonts w:ascii="Times New Roman" w:hAnsi="Times New Roman" w:cs="Times New Roman"/>
                <w:bCs/>
                <w:iCs/>
                <w:sz w:val="24"/>
                <w:szCs w:val="24"/>
              </w:rPr>
              <w:t>5</w:t>
            </w:r>
            <w:r w:rsidRPr="009D7E16">
              <w:rPr>
                <w:rFonts w:ascii="Times New Roman" w:hAnsi="Times New Roman" w:cs="Times New Roman"/>
                <w:bCs/>
                <w:iCs/>
                <w:sz w:val="24"/>
                <w:szCs w:val="24"/>
              </w:rPr>
              <w:t>月</w:t>
            </w:r>
            <w:r w:rsidR="0076511F" w:rsidRPr="009D7E16">
              <w:rPr>
                <w:rFonts w:ascii="Times New Roman" w:hAnsi="Times New Roman" w:cs="Times New Roman"/>
                <w:bCs/>
                <w:iCs/>
                <w:sz w:val="24"/>
                <w:szCs w:val="24"/>
              </w:rPr>
              <w:t>8</w:t>
            </w:r>
            <w:r w:rsidRPr="009D7E16">
              <w:rPr>
                <w:rFonts w:ascii="Times New Roman" w:hAnsi="Times New Roman" w:cs="Times New Roman"/>
                <w:bCs/>
                <w:iCs/>
                <w:sz w:val="24"/>
                <w:szCs w:val="24"/>
              </w:rPr>
              <w:t>日</w:t>
            </w:r>
            <w:r w:rsidR="005F68B4" w:rsidRPr="009D7E16">
              <w:rPr>
                <w:rFonts w:ascii="Times New Roman" w:hAnsi="Times New Roman" w:cs="Times New Roman"/>
                <w:bCs/>
                <w:iCs/>
                <w:sz w:val="24"/>
                <w:szCs w:val="24"/>
              </w:rPr>
              <w:t>-2024</w:t>
            </w:r>
            <w:r w:rsidR="005F68B4" w:rsidRPr="009D7E16">
              <w:rPr>
                <w:rFonts w:ascii="Times New Roman" w:hAnsi="Times New Roman" w:cs="Times New Roman"/>
                <w:bCs/>
                <w:iCs/>
                <w:sz w:val="24"/>
                <w:szCs w:val="24"/>
              </w:rPr>
              <w:t>年</w:t>
            </w:r>
            <w:r w:rsidR="005F68B4" w:rsidRPr="009D7E16">
              <w:rPr>
                <w:rFonts w:ascii="Times New Roman" w:hAnsi="Times New Roman" w:cs="Times New Roman"/>
                <w:bCs/>
                <w:iCs/>
                <w:sz w:val="24"/>
                <w:szCs w:val="24"/>
              </w:rPr>
              <w:t>5</w:t>
            </w:r>
            <w:r w:rsidR="005F68B4" w:rsidRPr="009D7E16">
              <w:rPr>
                <w:rFonts w:ascii="Times New Roman" w:hAnsi="Times New Roman" w:cs="Times New Roman"/>
                <w:bCs/>
                <w:iCs/>
                <w:sz w:val="24"/>
                <w:szCs w:val="24"/>
              </w:rPr>
              <w:t>月</w:t>
            </w:r>
            <w:r w:rsidR="005F68B4" w:rsidRPr="009D7E16">
              <w:rPr>
                <w:rFonts w:ascii="Times New Roman" w:hAnsi="Times New Roman" w:cs="Times New Roman"/>
                <w:bCs/>
                <w:iCs/>
                <w:sz w:val="24"/>
                <w:szCs w:val="24"/>
              </w:rPr>
              <w:t>31</w:t>
            </w:r>
            <w:r w:rsidR="005F68B4" w:rsidRPr="009D7E16">
              <w:rPr>
                <w:rFonts w:ascii="Times New Roman" w:hAnsi="Times New Roman" w:cs="Times New Roman"/>
                <w:bCs/>
                <w:iCs/>
                <w:sz w:val="24"/>
                <w:szCs w:val="24"/>
              </w:rPr>
              <w:t>日</w:t>
            </w:r>
          </w:p>
        </w:tc>
      </w:tr>
    </w:tbl>
    <w:p w14:paraId="3FCF8BE9" w14:textId="77777777" w:rsidR="00ED202B" w:rsidRPr="009D7E16" w:rsidRDefault="00ED202B">
      <w:pPr>
        <w:tabs>
          <w:tab w:val="left" w:pos="2714"/>
        </w:tabs>
        <w:rPr>
          <w:rFonts w:ascii="Times New Roman" w:hAnsi="Times New Roman" w:cs="Times New Roman"/>
          <w:b/>
          <w:bCs/>
          <w:sz w:val="24"/>
          <w:szCs w:val="24"/>
        </w:rPr>
        <w:sectPr w:rsidR="00ED202B" w:rsidRPr="009D7E16" w:rsidSect="00D510D5">
          <w:pgSz w:w="11906" w:h="16838"/>
          <w:pgMar w:top="1440" w:right="1800" w:bottom="1440" w:left="1800" w:header="851" w:footer="992" w:gutter="0"/>
          <w:cols w:space="425"/>
          <w:docGrid w:type="lines" w:linePitch="312"/>
        </w:sectPr>
      </w:pPr>
    </w:p>
    <w:p w14:paraId="48B99A72" w14:textId="54272BC0" w:rsidR="00F6774F" w:rsidRPr="009D7E16" w:rsidRDefault="00A052E8" w:rsidP="006950F4">
      <w:pPr>
        <w:tabs>
          <w:tab w:val="left" w:pos="2714"/>
        </w:tabs>
        <w:spacing w:afterLines="50" w:after="156"/>
        <w:rPr>
          <w:rFonts w:ascii="Times New Roman" w:hAnsi="Times New Roman" w:cs="Times New Roman"/>
          <w:b/>
          <w:bCs/>
          <w:iCs/>
          <w:sz w:val="24"/>
          <w:szCs w:val="24"/>
        </w:rPr>
      </w:pPr>
      <w:r w:rsidRPr="009D7E16">
        <w:rPr>
          <w:rFonts w:ascii="Times New Roman" w:hAnsi="Times New Roman" w:cs="Times New Roman"/>
          <w:b/>
          <w:bCs/>
          <w:iCs/>
          <w:sz w:val="24"/>
          <w:szCs w:val="24"/>
        </w:rPr>
        <w:t>参与单位名称及人员姓名</w:t>
      </w:r>
      <w:r w:rsidRPr="009D7E16">
        <w:rPr>
          <w:rFonts w:ascii="Times New Roman" w:hAnsi="Times New Roman" w:cs="Times New Roman"/>
          <w:b/>
          <w:bCs/>
          <w:iCs/>
          <w:sz w:val="24"/>
          <w:szCs w:val="24"/>
        </w:rPr>
        <w:t>:</w:t>
      </w: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9"/>
        <w:gridCol w:w="1985"/>
        <w:gridCol w:w="5675"/>
      </w:tblGrid>
      <w:tr w:rsidR="00F6774F" w:rsidRPr="009D7E16" w14:paraId="20744A41" w14:textId="77777777" w:rsidTr="006950F4">
        <w:trPr>
          <w:trHeight w:val="340"/>
          <w:tblHeader/>
          <w:jc w:val="center"/>
        </w:trPr>
        <w:tc>
          <w:tcPr>
            <w:tcW w:w="1129" w:type="dxa"/>
            <w:shd w:val="clear" w:color="auto" w:fill="auto"/>
            <w:noWrap/>
            <w:vAlign w:val="center"/>
            <w:hideMark/>
          </w:tcPr>
          <w:p w14:paraId="63CF760D" w14:textId="77777777" w:rsidR="00F6774F" w:rsidRPr="009D7E16" w:rsidRDefault="00F6774F" w:rsidP="00F6774F">
            <w:pPr>
              <w:widowControl/>
              <w:jc w:val="center"/>
              <w:rPr>
                <w:rFonts w:ascii="Times New Roman" w:eastAsia="SimSun" w:hAnsi="Times New Roman" w:cs="Times New Roman"/>
                <w:b/>
                <w:bCs/>
                <w:kern w:val="0"/>
                <w:szCs w:val="21"/>
              </w:rPr>
            </w:pPr>
            <w:r w:rsidRPr="009D7E16">
              <w:rPr>
                <w:rFonts w:ascii="Times New Roman" w:eastAsia="SimSun" w:hAnsi="Times New Roman" w:cs="Times New Roman"/>
                <w:b/>
                <w:bCs/>
                <w:kern w:val="0"/>
                <w:szCs w:val="21"/>
              </w:rPr>
              <w:t>序号</w:t>
            </w:r>
          </w:p>
        </w:tc>
        <w:tc>
          <w:tcPr>
            <w:tcW w:w="1985" w:type="dxa"/>
            <w:shd w:val="clear" w:color="auto" w:fill="auto"/>
            <w:noWrap/>
            <w:vAlign w:val="center"/>
            <w:hideMark/>
          </w:tcPr>
          <w:p w14:paraId="28F0AE76" w14:textId="77777777" w:rsidR="00F6774F" w:rsidRPr="009D7E16" w:rsidRDefault="00F6774F" w:rsidP="00F6774F">
            <w:pPr>
              <w:widowControl/>
              <w:jc w:val="center"/>
              <w:rPr>
                <w:rFonts w:ascii="Times New Roman" w:eastAsia="SimSun" w:hAnsi="Times New Roman" w:cs="Times New Roman"/>
                <w:b/>
                <w:bCs/>
                <w:kern w:val="0"/>
                <w:szCs w:val="21"/>
              </w:rPr>
            </w:pPr>
            <w:r w:rsidRPr="009D7E16">
              <w:rPr>
                <w:rFonts w:ascii="Times New Roman" w:eastAsia="SimSun" w:hAnsi="Times New Roman" w:cs="Times New Roman"/>
                <w:b/>
                <w:bCs/>
                <w:kern w:val="0"/>
                <w:szCs w:val="21"/>
              </w:rPr>
              <w:t>参会人</w:t>
            </w:r>
          </w:p>
        </w:tc>
        <w:tc>
          <w:tcPr>
            <w:tcW w:w="5675" w:type="dxa"/>
            <w:shd w:val="clear" w:color="auto" w:fill="auto"/>
            <w:vAlign w:val="center"/>
            <w:hideMark/>
          </w:tcPr>
          <w:p w14:paraId="3461A143" w14:textId="77777777" w:rsidR="00F6774F" w:rsidRPr="009D7E16" w:rsidRDefault="00F6774F" w:rsidP="00F6774F">
            <w:pPr>
              <w:widowControl/>
              <w:jc w:val="center"/>
              <w:rPr>
                <w:rFonts w:ascii="Times New Roman" w:eastAsia="SimSun" w:hAnsi="Times New Roman" w:cs="Times New Roman"/>
                <w:b/>
                <w:bCs/>
                <w:kern w:val="0"/>
                <w:szCs w:val="21"/>
              </w:rPr>
            </w:pPr>
            <w:r w:rsidRPr="009D7E16">
              <w:rPr>
                <w:rFonts w:ascii="Times New Roman" w:eastAsia="SimSun" w:hAnsi="Times New Roman" w:cs="Times New Roman"/>
                <w:b/>
                <w:bCs/>
                <w:kern w:val="0"/>
                <w:szCs w:val="21"/>
              </w:rPr>
              <w:t>机构名称</w:t>
            </w:r>
          </w:p>
        </w:tc>
      </w:tr>
      <w:tr w:rsidR="001667BB" w:rsidRPr="009D7E16" w14:paraId="12EFB858" w14:textId="77777777" w:rsidTr="006950F4">
        <w:trPr>
          <w:trHeight w:val="340"/>
          <w:jc w:val="center"/>
        </w:trPr>
        <w:tc>
          <w:tcPr>
            <w:tcW w:w="1129" w:type="dxa"/>
            <w:shd w:val="clear" w:color="auto" w:fill="auto"/>
            <w:noWrap/>
            <w:vAlign w:val="center"/>
          </w:tcPr>
          <w:p w14:paraId="28515AF5" w14:textId="483DD65D"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w:t>
            </w:r>
          </w:p>
        </w:tc>
        <w:tc>
          <w:tcPr>
            <w:tcW w:w="1985" w:type="dxa"/>
            <w:shd w:val="clear" w:color="auto" w:fill="auto"/>
            <w:noWrap/>
            <w:vAlign w:val="center"/>
          </w:tcPr>
          <w:p w14:paraId="541B3D72" w14:textId="70676F4A"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陈福栋</w:t>
            </w:r>
            <w:proofErr w:type="gramEnd"/>
          </w:p>
        </w:tc>
        <w:tc>
          <w:tcPr>
            <w:tcW w:w="5675" w:type="dxa"/>
            <w:shd w:val="clear" w:color="auto" w:fill="auto"/>
            <w:noWrap/>
            <w:vAlign w:val="center"/>
          </w:tcPr>
          <w:p w14:paraId="34113374" w14:textId="4B256B6F"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平安证券</w:t>
            </w:r>
          </w:p>
        </w:tc>
      </w:tr>
      <w:tr w:rsidR="001667BB" w:rsidRPr="009D7E16" w14:paraId="452E045E" w14:textId="77777777" w:rsidTr="006950F4">
        <w:trPr>
          <w:trHeight w:val="340"/>
          <w:jc w:val="center"/>
        </w:trPr>
        <w:tc>
          <w:tcPr>
            <w:tcW w:w="1129" w:type="dxa"/>
            <w:shd w:val="clear" w:color="auto" w:fill="auto"/>
            <w:noWrap/>
            <w:vAlign w:val="center"/>
          </w:tcPr>
          <w:p w14:paraId="117FBB39" w14:textId="01975CB1"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2</w:t>
            </w:r>
          </w:p>
        </w:tc>
        <w:tc>
          <w:tcPr>
            <w:tcW w:w="1985" w:type="dxa"/>
            <w:shd w:val="clear" w:color="auto" w:fill="auto"/>
            <w:noWrap/>
            <w:vAlign w:val="center"/>
          </w:tcPr>
          <w:p w14:paraId="6C3E3679" w14:textId="75975D68"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陈天然</w:t>
            </w:r>
          </w:p>
        </w:tc>
        <w:tc>
          <w:tcPr>
            <w:tcW w:w="5675" w:type="dxa"/>
            <w:shd w:val="clear" w:color="auto" w:fill="auto"/>
            <w:noWrap/>
            <w:vAlign w:val="center"/>
          </w:tcPr>
          <w:p w14:paraId="29BCA5B6" w14:textId="4AE7680D"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西部证券</w:t>
            </w:r>
          </w:p>
        </w:tc>
      </w:tr>
      <w:tr w:rsidR="001667BB" w:rsidRPr="009D7E16" w14:paraId="62B24774" w14:textId="77777777" w:rsidTr="006950F4">
        <w:trPr>
          <w:trHeight w:val="340"/>
          <w:jc w:val="center"/>
        </w:trPr>
        <w:tc>
          <w:tcPr>
            <w:tcW w:w="1129" w:type="dxa"/>
            <w:shd w:val="clear" w:color="auto" w:fill="auto"/>
            <w:noWrap/>
            <w:vAlign w:val="center"/>
          </w:tcPr>
          <w:p w14:paraId="1087E122" w14:textId="25BDF968"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3</w:t>
            </w:r>
          </w:p>
        </w:tc>
        <w:tc>
          <w:tcPr>
            <w:tcW w:w="1985" w:type="dxa"/>
            <w:shd w:val="clear" w:color="auto" w:fill="auto"/>
            <w:noWrap/>
            <w:vAlign w:val="center"/>
          </w:tcPr>
          <w:p w14:paraId="47D48E39" w14:textId="2A8F8B92"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褚旭</w:t>
            </w:r>
            <w:r w:rsidRPr="009D7E16">
              <w:rPr>
                <w:rFonts w:ascii="Times New Roman" w:hAnsi="Times New Roman" w:cs="Times New Roman"/>
                <w:color w:val="000000"/>
                <w:szCs w:val="21"/>
              </w:rPr>
              <w:t xml:space="preserve"> </w:t>
            </w:r>
          </w:p>
        </w:tc>
        <w:tc>
          <w:tcPr>
            <w:tcW w:w="5675" w:type="dxa"/>
            <w:shd w:val="clear" w:color="auto" w:fill="auto"/>
            <w:noWrap/>
            <w:vAlign w:val="center"/>
          </w:tcPr>
          <w:p w14:paraId="4060F560" w14:textId="5FEA3980"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浙商证券</w:t>
            </w:r>
            <w:proofErr w:type="gramEnd"/>
          </w:p>
        </w:tc>
      </w:tr>
      <w:tr w:rsidR="001667BB" w:rsidRPr="009D7E16" w14:paraId="42B174CB" w14:textId="77777777" w:rsidTr="006950F4">
        <w:trPr>
          <w:trHeight w:val="340"/>
          <w:jc w:val="center"/>
        </w:trPr>
        <w:tc>
          <w:tcPr>
            <w:tcW w:w="1129" w:type="dxa"/>
            <w:shd w:val="clear" w:color="auto" w:fill="auto"/>
            <w:noWrap/>
            <w:vAlign w:val="center"/>
          </w:tcPr>
          <w:p w14:paraId="02BD8FF2" w14:textId="13ED8806"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4</w:t>
            </w:r>
          </w:p>
        </w:tc>
        <w:tc>
          <w:tcPr>
            <w:tcW w:w="1985" w:type="dxa"/>
            <w:shd w:val="clear" w:color="auto" w:fill="auto"/>
            <w:noWrap/>
            <w:vAlign w:val="center"/>
          </w:tcPr>
          <w:p w14:paraId="3D47DF27" w14:textId="37ACDF0F"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崔冰睿</w:t>
            </w:r>
          </w:p>
        </w:tc>
        <w:tc>
          <w:tcPr>
            <w:tcW w:w="5675" w:type="dxa"/>
            <w:shd w:val="clear" w:color="auto" w:fill="auto"/>
            <w:noWrap/>
            <w:vAlign w:val="center"/>
          </w:tcPr>
          <w:p w14:paraId="0948A368" w14:textId="7DF60A14"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海通电子</w:t>
            </w:r>
          </w:p>
        </w:tc>
      </w:tr>
      <w:tr w:rsidR="001667BB" w:rsidRPr="009D7E16" w14:paraId="1142EC4D" w14:textId="77777777" w:rsidTr="006950F4">
        <w:trPr>
          <w:trHeight w:val="340"/>
          <w:jc w:val="center"/>
        </w:trPr>
        <w:tc>
          <w:tcPr>
            <w:tcW w:w="1129" w:type="dxa"/>
            <w:shd w:val="clear" w:color="auto" w:fill="auto"/>
            <w:noWrap/>
            <w:vAlign w:val="center"/>
          </w:tcPr>
          <w:p w14:paraId="1A46F1C9" w14:textId="64AAC94D"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5</w:t>
            </w:r>
          </w:p>
        </w:tc>
        <w:tc>
          <w:tcPr>
            <w:tcW w:w="1985" w:type="dxa"/>
            <w:shd w:val="clear" w:color="auto" w:fill="auto"/>
            <w:noWrap/>
            <w:vAlign w:val="center"/>
          </w:tcPr>
          <w:p w14:paraId="2EB66AA9" w14:textId="62ED93FB"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丁雨婷</w:t>
            </w:r>
          </w:p>
        </w:tc>
        <w:tc>
          <w:tcPr>
            <w:tcW w:w="5675" w:type="dxa"/>
            <w:shd w:val="clear" w:color="auto" w:fill="auto"/>
            <w:noWrap/>
            <w:vAlign w:val="center"/>
          </w:tcPr>
          <w:p w14:paraId="2726A98A" w14:textId="4F52E19E"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宁银理财</w:t>
            </w:r>
            <w:proofErr w:type="gramEnd"/>
          </w:p>
        </w:tc>
      </w:tr>
      <w:tr w:rsidR="001667BB" w:rsidRPr="009D7E16" w14:paraId="46696D49" w14:textId="77777777" w:rsidTr="006950F4">
        <w:trPr>
          <w:trHeight w:val="340"/>
          <w:jc w:val="center"/>
        </w:trPr>
        <w:tc>
          <w:tcPr>
            <w:tcW w:w="1129" w:type="dxa"/>
            <w:shd w:val="clear" w:color="auto" w:fill="auto"/>
            <w:noWrap/>
            <w:vAlign w:val="center"/>
          </w:tcPr>
          <w:p w14:paraId="34C8CF1A" w14:textId="3EBBDC82"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6</w:t>
            </w:r>
          </w:p>
        </w:tc>
        <w:tc>
          <w:tcPr>
            <w:tcW w:w="1985" w:type="dxa"/>
            <w:shd w:val="clear" w:color="auto" w:fill="auto"/>
            <w:noWrap/>
            <w:vAlign w:val="center"/>
          </w:tcPr>
          <w:p w14:paraId="16BDD571" w14:textId="39A657A5"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董延涛</w:t>
            </w:r>
          </w:p>
        </w:tc>
        <w:tc>
          <w:tcPr>
            <w:tcW w:w="5675" w:type="dxa"/>
            <w:shd w:val="clear" w:color="auto" w:fill="auto"/>
            <w:noWrap/>
            <w:vAlign w:val="center"/>
          </w:tcPr>
          <w:p w14:paraId="0BB1FDFC" w14:textId="3D7D2856"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星石投资</w:t>
            </w:r>
          </w:p>
        </w:tc>
      </w:tr>
      <w:tr w:rsidR="001667BB" w:rsidRPr="009D7E16" w14:paraId="2AF305FC" w14:textId="77777777" w:rsidTr="006950F4">
        <w:trPr>
          <w:trHeight w:val="340"/>
          <w:jc w:val="center"/>
        </w:trPr>
        <w:tc>
          <w:tcPr>
            <w:tcW w:w="1129" w:type="dxa"/>
            <w:shd w:val="clear" w:color="auto" w:fill="auto"/>
            <w:noWrap/>
            <w:vAlign w:val="center"/>
          </w:tcPr>
          <w:p w14:paraId="559260F6" w14:textId="7081C8B9"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7</w:t>
            </w:r>
          </w:p>
        </w:tc>
        <w:tc>
          <w:tcPr>
            <w:tcW w:w="1985" w:type="dxa"/>
            <w:shd w:val="clear" w:color="auto" w:fill="auto"/>
            <w:noWrap/>
            <w:vAlign w:val="center"/>
          </w:tcPr>
          <w:p w14:paraId="6B9E963B" w14:textId="05814B74"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范琨</w:t>
            </w:r>
          </w:p>
        </w:tc>
        <w:tc>
          <w:tcPr>
            <w:tcW w:w="5675" w:type="dxa"/>
            <w:shd w:val="clear" w:color="auto" w:fill="auto"/>
            <w:noWrap/>
            <w:vAlign w:val="center"/>
          </w:tcPr>
          <w:p w14:paraId="3DF63F9C" w14:textId="4C385D4F"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融通基金</w:t>
            </w:r>
          </w:p>
        </w:tc>
      </w:tr>
      <w:tr w:rsidR="001667BB" w:rsidRPr="009D7E16" w14:paraId="25816087" w14:textId="77777777" w:rsidTr="006950F4">
        <w:trPr>
          <w:trHeight w:val="340"/>
          <w:jc w:val="center"/>
        </w:trPr>
        <w:tc>
          <w:tcPr>
            <w:tcW w:w="1129" w:type="dxa"/>
            <w:shd w:val="clear" w:color="auto" w:fill="auto"/>
            <w:noWrap/>
            <w:vAlign w:val="center"/>
          </w:tcPr>
          <w:p w14:paraId="5D4862A9" w14:textId="02F9A2B8"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8</w:t>
            </w:r>
          </w:p>
        </w:tc>
        <w:tc>
          <w:tcPr>
            <w:tcW w:w="1985" w:type="dxa"/>
            <w:shd w:val="clear" w:color="auto" w:fill="auto"/>
            <w:noWrap/>
            <w:vAlign w:val="center"/>
          </w:tcPr>
          <w:p w14:paraId="3CFDD95E" w14:textId="29607412"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方佳</w:t>
            </w:r>
            <w:proofErr w:type="gramStart"/>
            <w:r w:rsidRPr="009D7E16">
              <w:rPr>
                <w:rFonts w:ascii="Times New Roman" w:hAnsi="Times New Roman" w:cs="Times New Roman"/>
                <w:color w:val="000000"/>
                <w:szCs w:val="21"/>
              </w:rPr>
              <w:t>佳</w:t>
            </w:r>
            <w:proofErr w:type="gramEnd"/>
          </w:p>
        </w:tc>
        <w:tc>
          <w:tcPr>
            <w:tcW w:w="5675" w:type="dxa"/>
            <w:shd w:val="clear" w:color="auto" w:fill="auto"/>
            <w:noWrap/>
            <w:vAlign w:val="center"/>
          </w:tcPr>
          <w:p w14:paraId="7188BB2B" w14:textId="74519E3E"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宝</w:t>
            </w:r>
            <w:proofErr w:type="gramStart"/>
            <w:r w:rsidRPr="009D7E16">
              <w:rPr>
                <w:rFonts w:ascii="Times New Roman" w:hAnsi="Times New Roman" w:cs="Times New Roman"/>
                <w:color w:val="000000"/>
                <w:szCs w:val="21"/>
              </w:rPr>
              <w:t>盈基金</w:t>
            </w:r>
            <w:proofErr w:type="gramEnd"/>
          </w:p>
        </w:tc>
      </w:tr>
      <w:tr w:rsidR="001667BB" w:rsidRPr="009D7E16" w14:paraId="0197F282" w14:textId="77777777" w:rsidTr="006950F4">
        <w:trPr>
          <w:trHeight w:val="340"/>
          <w:jc w:val="center"/>
        </w:trPr>
        <w:tc>
          <w:tcPr>
            <w:tcW w:w="1129" w:type="dxa"/>
            <w:shd w:val="clear" w:color="auto" w:fill="auto"/>
            <w:noWrap/>
            <w:vAlign w:val="center"/>
          </w:tcPr>
          <w:p w14:paraId="6F60D0EA" w14:textId="00CC84E6"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9</w:t>
            </w:r>
          </w:p>
        </w:tc>
        <w:tc>
          <w:tcPr>
            <w:tcW w:w="1985" w:type="dxa"/>
            <w:shd w:val="clear" w:color="auto" w:fill="auto"/>
            <w:noWrap/>
            <w:vAlign w:val="center"/>
          </w:tcPr>
          <w:p w14:paraId="703B91D9" w14:textId="7A30AA34"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方建</w:t>
            </w:r>
            <w:proofErr w:type="gramEnd"/>
          </w:p>
        </w:tc>
        <w:tc>
          <w:tcPr>
            <w:tcW w:w="5675" w:type="dxa"/>
            <w:shd w:val="clear" w:color="auto" w:fill="auto"/>
            <w:noWrap/>
            <w:vAlign w:val="center"/>
          </w:tcPr>
          <w:p w14:paraId="385720F4" w14:textId="37FE8C7F"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银华基金</w:t>
            </w:r>
          </w:p>
        </w:tc>
      </w:tr>
      <w:tr w:rsidR="001667BB" w:rsidRPr="009D7E16" w14:paraId="6736F040" w14:textId="77777777" w:rsidTr="006950F4">
        <w:trPr>
          <w:trHeight w:val="340"/>
          <w:jc w:val="center"/>
        </w:trPr>
        <w:tc>
          <w:tcPr>
            <w:tcW w:w="1129" w:type="dxa"/>
            <w:shd w:val="clear" w:color="auto" w:fill="auto"/>
            <w:noWrap/>
            <w:vAlign w:val="center"/>
          </w:tcPr>
          <w:p w14:paraId="3D3F0BBD" w14:textId="0C36F4EE"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10</w:t>
            </w:r>
          </w:p>
        </w:tc>
        <w:tc>
          <w:tcPr>
            <w:tcW w:w="1985" w:type="dxa"/>
            <w:shd w:val="clear" w:color="auto" w:fill="auto"/>
            <w:noWrap/>
            <w:vAlign w:val="center"/>
          </w:tcPr>
          <w:p w14:paraId="36B23970" w14:textId="3B60A480"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高名垚</w:t>
            </w:r>
          </w:p>
        </w:tc>
        <w:tc>
          <w:tcPr>
            <w:tcW w:w="5675" w:type="dxa"/>
            <w:shd w:val="clear" w:color="auto" w:fill="auto"/>
            <w:noWrap/>
            <w:vAlign w:val="center"/>
          </w:tcPr>
          <w:p w14:paraId="6E525294" w14:textId="05939D78"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华泰证券</w:t>
            </w:r>
          </w:p>
        </w:tc>
      </w:tr>
      <w:tr w:rsidR="001667BB" w:rsidRPr="009D7E16" w14:paraId="1242E13D" w14:textId="77777777" w:rsidTr="006950F4">
        <w:trPr>
          <w:trHeight w:val="340"/>
          <w:jc w:val="center"/>
        </w:trPr>
        <w:tc>
          <w:tcPr>
            <w:tcW w:w="1129" w:type="dxa"/>
            <w:shd w:val="clear" w:color="auto" w:fill="auto"/>
            <w:noWrap/>
            <w:vAlign w:val="center"/>
          </w:tcPr>
          <w:p w14:paraId="41ABA416" w14:textId="26F8E789"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11</w:t>
            </w:r>
          </w:p>
        </w:tc>
        <w:tc>
          <w:tcPr>
            <w:tcW w:w="1985" w:type="dxa"/>
            <w:shd w:val="clear" w:color="auto" w:fill="auto"/>
            <w:noWrap/>
            <w:vAlign w:val="center"/>
          </w:tcPr>
          <w:p w14:paraId="70C2BBDA" w14:textId="0B0CA557"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葛俊杰</w:t>
            </w:r>
          </w:p>
        </w:tc>
        <w:tc>
          <w:tcPr>
            <w:tcW w:w="5675" w:type="dxa"/>
            <w:shd w:val="clear" w:color="auto" w:fill="auto"/>
            <w:noWrap/>
            <w:vAlign w:val="center"/>
          </w:tcPr>
          <w:p w14:paraId="79AD8E8E" w14:textId="7F2FBC8A"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宝</w:t>
            </w:r>
            <w:proofErr w:type="gramStart"/>
            <w:r w:rsidRPr="009D7E16">
              <w:rPr>
                <w:rFonts w:ascii="Times New Roman" w:hAnsi="Times New Roman" w:cs="Times New Roman"/>
                <w:color w:val="000000"/>
                <w:szCs w:val="21"/>
              </w:rPr>
              <w:t>盈基金</w:t>
            </w:r>
            <w:proofErr w:type="gramEnd"/>
          </w:p>
        </w:tc>
      </w:tr>
      <w:tr w:rsidR="001667BB" w:rsidRPr="009D7E16" w14:paraId="329AA9CA" w14:textId="77777777" w:rsidTr="006950F4">
        <w:trPr>
          <w:trHeight w:val="340"/>
          <w:jc w:val="center"/>
        </w:trPr>
        <w:tc>
          <w:tcPr>
            <w:tcW w:w="1129" w:type="dxa"/>
            <w:shd w:val="clear" w:color="auto" w:fill="auto"/>
            <w:noWrap/>
            <w:vAlign w:val="center"/>
          </w:tcPr>
          <w:p w14:paraId="2AC79A2F" w14:textId="7BA13463"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12</w:t>
            </w:r>
          </w:p>
        </w:tc>
        <w:tc>
          <w:tcPr>
            <w:tcW w:w="1985" w:type="dxa"/>
            <w:shd w:val="clear" w:color="auto" w:fill="auto"/>
            <w:noWrap/>
            <w:vAlign w:val="center"/>
          </w:tcPr>
          <w:p w14:paraId="4672B951" w14:textId="6560F457"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郭彦辉</w:t>
            </w:r>
          </w:p>
        </w:tc>
        <w:tc>
          <w:tcPr>
            <w:tcW w:w="5675" w:type="dxa"/>
            <w:shd w:val="clear" w:color="auto" w:fill="auto"/>
            <w:noWrap/>
            <w:vAlign w:val="center"/>
          </w:tcPr>
          <w:p w14:paraId="3A3C33C4" w14:textId="538A9156"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中</w:t>
            </w:r>
            <w:proofErr w:type="gramStart"/>
            <w:r w:rsidRPr="009D7E16">
              <w:rPr>
                <w:rFonts w:ascii="Times New Roman" w:hAnsi="Times New Roman" w:cs="Times New Roman"/>
                <w:color w:val="000000"/>
                <w:szCs w:val="21"/>
              </w:rPr>
              <w:t>信建投</w:t>
            </w:r>
            <w:proofErr w:type="gramEnd"/>
          </w:p>
        </w:tc>
      </w:tr>
      <w:tr w:rsidR="001667BB" w:rsidRPr="009D7E16" w14:paraId="7535B525" w14:textId="77777777" w:rsidTr="006950F4">
        <w:trPr>
          <w:trHeight w:val="340"/>
          <w:jc w:val="center"/>
        </w:trPr>
        <w:tc>
          <w:tcPr>
            <w:tcW w:w="1129" w:type="dxa"/>
            <w:shd w:val="clear" w:color="auto" w:fill="auto"/>
            <w:noWrap/>
            <w:vAlign w:val="center"/>
          </w:tcPr>
          <w:p w14:paraId="1235A817" w14:textId="096003C7"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13</w:t>
            </w:r>
          </w:p>
        </w:tc>
        <w:tc>
          <w:tcPr>
            <w:tcW w:w="1985" w:type="dxa"/>
            <w:shd w:val="clear" w:color="auto" w:fill="auto"/>
            <w:noWrap/>
            <w:vAlign w:val="center"/>
          </w:tcPr>
          <w:p w14:paraId="2F7E33FA" w14:textId="05F66105"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康志毅</w:t>
            </w:r>
          </w:p>
        </w:tc>
        <w:tc>
          <w:tcPr>
            <w:tcW w:w="5675" w:type="dxa"/>
            <w:shd w:val="clear" w:color="auto" w:fill="auto"/>
            <w:noWrap/>
            <w:vAlign w:val="center"/>
          </w:tcPr>
          <w:p w14:paraId="179CCB73" w14:textId="57F4A8F3"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天风证券</w:t>
            </w:r>
          </w:p>
        </w:tc>
      </w:tr>
      <w:tr w:rsidR="001667BB" w:rsidRPr="009D7E16" w14:paraId="293DF27F" w14:textId="77777777" w:rsidTr="006950F4">
        <w:trPr>
          <w:trHeight w:val="340"/>
          <w:jc w:val="center"/>
        </w:trPr>
        <w:tc>
          <w:tcPr>
            <w:tcW w:w="1129" w:type="dxa"/>
            <w:shd w:val="clear" w:color="auto" w:fill="auto"/>
            <w:noWrap/>
            <w:vAlign w:val="center"/>
          </w:tcPr>
          <w:p w14:paraId="28733964" w14:textId="77F8AE2B"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14</w:t>
            </w:r>
          </w:p>
        </w:tc>
        <w:tc>
          <w:tcPr>
            <w:tcW w:w="1985" w:type="dxa"/>
            <w:shd w:val="clear" w:color="auto" w:fill="auto"/>
            <w:noWrap/>
            <w:vAlign w:val="center"/>
          </w:tcPr>
          <w:p w14:paraId="676D68FF" w14:textId="60024B97"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李进</w:t>
            </w:r>
          </w:p>
        </w:tc>
        <w:tc>
          <w:tcPr>
            <w:tcW w:w="5675" w:type="dxa"/>
            <w:shd w:val="clear" w:color="auto" w:fill="auto"/>
            <w:noWrap/>
            <w:vAlign w:val="center"/>
          </w:tcPr>
          <w:p w14:paraId="6B61FD43" w14:textId="531ACD7A"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融通基金</w:t>
            </w:r>
          </w:p>
        </w:tc>
      </w:tr>
      <w:tr w:rsidR="001667BB" w:rsidRPr="009D7E16" w14:paraId="1E459938" w14:textId="77777777" w:rsidTr="006950F4">
        <w:trPr>
          <w:trHeight w:val="340"/>
          <w:jc w:val="center"/>
        </w:trPr>
        <w:tc>
          <w:tcPr>
            <w:tcW w:w="1129" w:type="dxa"/>
            <w:shd w:val="clear" w:color="auto" w:fill="auto"/>
            <w:noWrap/>
            <w:vAlign w:val="center"/>
          </w:tcPr>
          <w:p w14:paraId="488CAF0E" w14:textId="4785C39E"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15</w:t>
            </w:r>
          </w:p>
        </w:tc>
        <w:tc>
          <w:tcPr>
            <w:tcW w:w="1985" w:type="dxa"/>
            <w:shd w:val="clear" w:color="auto" w:fill="auto"/>
            <w:noWrap/>
            <w:vAlign w:val="center"/>
          </w:tcPr>
          <w:p w14:paraId="58247969" w14:textId="46499132"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李明</w:t>
            </w:r>
            <w:r w:rsidRPr="009D7E16">
              <w:rPr>
                <w:rFonts w:ascii="Times New Roman" w:hAnsi="Times New Roman" w:cs="Times New Roman"/>
                <w:color w:val="000000"/>
                <w:szCs w:val="21"/>
              </w:rPr>
              <w:t xml:space="preserve">  </w:t>
            </w:r>
          </w:p>
        </w:tc>
        <w:tc>
          <w:tcPr>
            <w:tcW w:w="5675" w:type="dxa"/>
            <w:shd w:val="clear" w:color="auto" w:fill="auto"/>
            <w:noWrap/>
            <w:vAlign w:val="center"/>
          </w:tcPr>
          <w:p w14:paraId="0A529C5F" w14:textId="0F53F6C5"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鸿商资本</w:t>
            </w:r>
          </w:p>
        </w:tc>
      </w:tr>
      <w:tr w:rsidR="001667BB" w:rsidRPr="009D7E16" w14:paraId="19CC5299" w14:textId="77777777" w:rsidTr="006950F4">
        <w:trPr>
          <w:trHeight w:val="340"/>
          <w:jc w:val="center"/>
        </w:trPr>
        <w:tc>
          <w:tcPr>
            <w:tcW w:w="1129" w:type="dxa"/>
            <w:shd w:val="clear" w:color="auto" w:fill="auto"/>
            <w:noWrap/>
            <w:vAlign w:val="center"/>
          </w:tcPr>
          <w:p w14:paraId="6F13AF5D" w14:textId="346B6A0B" w:rsidR="001667BB" w:rsidRPr="009D7E16" w:rsidRDefault="001667BB" w:rsidP="001667BB">
            <w:pPr>
              <w:widowControl/>
              <w:jc w:val="center"/>
              <w:rPr>
                <w:rFonts w:ascii="Times New Roman" w:eastAsia="SimSun" w:hAnsi="Times New Roman" w:cs="Times New Roman"/>
                <w:kern w:val="0"/>
                <w:szCs w:val="21"/>
              </w:rPr>
            </w:pPr>
            <w:r w:rsidRPr="009D7E16">
              <w:rPr>
                <w:rFonts w:ascii="Times New Roman" w:eastAsia="SimSun" w:hAnsi="Times New Roman" w:cs="Times New Roman"/>
                <w:color w:val="000000"/>
                <w:szCs w:val="21"/>
              </w:rPr>
              <w:t>16</w:t>
            </w:r>
          </w:p>
        </w:tc>
        <w:tc>
          <w:tcPr>
            <w:tcW w:w="1985" w:type="dxa"/>
            <w:shd w:val="clear" w:color="auto" w:fill="auto"/>
            <w:noWrap/>
            <w:vAlign w:val="center"/>
          </w:tcPr>
          <w:p w14:paraId="613B8190" w14:textId="232EA19C"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李千慧</w:t>
            </w:r>
            <w:proofErr w:type="gramEnd"/>
          </w:p>
        </w:tc>
        <w:tc>
          <w:tcPr>
            <w:tcW w:w="5675" w:type="dxa"/>
            <w:shd w:val="clear" w:color="auto" w:fill="auto"/>
            <w:noWrap/>
            <w:vAlign w:val="center"/>
          </w:tcPr>
          <w:p w14:paraId="42E6580A" w14:textId="4EFAA06F"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浙商证券</w:t>
            </w:r>
            <w:proofErr w:type="gramEnd"/>
          </w:p>
        </w:tc>
      </w:tr>
      <w:tr w:rsidR="001667BB" w:rsidRPr="009D7E16" w14:paraId="38D8DB74" w14:textId="77777777" w:rsidTr="006950F4">
        <w:trPr>
          <w:trHeight w:val="340"/>
          <w:jc w:val="center"/>
        </w:trPr>
        <w:tc>
          <w:tcPr>
            <w:tcW w:w="1129" w:type="dxa"/>
            <w:shd w:val="clear" w:color="auto" w:fill="auto"/>
            <w:noWrap/>
            <w:vAlign w:val="center"/>
          </w:tcPr>
          <w:p w14:paraId="35E931E3" w14:textId="63ADFD1F" w:rsidR="001667BB" w:rsidRPr="009D7E16" w:rsidRDefault="001667BB" w:rsidP="001667BB">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17</w:t>
            </w:r>
          </w:p>
        </w:tc>
        <w:tc>
          <w:tcPr>
            <w:tcW w:w="1985" w:type="dxa"/>
            <w:shd w:val="clear" w:color="auto" w:fill="auto"/>
            <w:noWrap/>
            <w:vAlign w:val="center"/>
          </w:tcPr>
          <w:p w14:paraId="4E2B9EF1" w14:textId="7FE99617"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李文海</w:t>
            </w:r>
          </w:p>
        </w:tc>
        <w:tc>
          <w:tcPr>
            <w:tcW w:w="5675" w:type="dxa"/>
            <w:shd w:val="clear" w:color="auto" w:fill="auto"/>
            <w:noWrap/>
            <w:vAlign w:val="center"/>
          </w:tcPr>
          <w:p w14:paraId="7A7D6D59" w14:textId="3F2FF368"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融通基金</w:t>
            </w:r>
          </w:p>
        </w:tc>
      </w:tr>
      <w:tr w:rsidR="001667BB" w:rsidRPr="009D7E16" w14:paraId="72609599" w14:textId="77777777" w:rsidTr="006950F4">
        <w:trPr>
          <w:trHeight w:val="340"/>
          <w:jc w:val="center"/>
        </w:trPr>
        <w:tc>
          <w:tcPr>
            <w:tcW w:w="1129" w:type="dxa"/>
            <w:shd w:val="clear" w:color="auto" w:fill="auto"/>
            <w:noWrap/>
            <w:vAlign w:val="center"/>
          </w:tcPr>
          <w:p w14:paraId="7267CF2C" w14:textId="5443BC6B" w:rsidR="001667BB" w:rsidRPr="009D7E16" w:rsidRDefault="001667BB" w:rsidP="001667BB">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18</w:t>
            </w:r>
          </w:p>
        </w:tc>
        <w:tc>
          <w:tcPr>
            <w:tcW w:w="1985" w:type="dxa"/>
            <w:shd w:val="clear" w:color="auto" w:fill="auto"/>
            <w:noWrap/>
            <w:vAlign w:val="center"/>
          </w:tcPr>
          <w:p w14:paraId="1383C99E" w14:textId="2D99AAC8"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刘安坤</w:t>
            </w:r>
          </w:p>
        </w:tc>
        <w:tc>
          <w:tcPr>
            <w:tcW w:w="5675" w:type="dxa"/>
            <w:shd w:val="clear" w:color="auto" w:fill="auto"/>
            <w:noWrap/>
            <w:vAlign w:val="center"/>
          </w:tcPr>
          <w:p w14:paraId="41DA64FA" w14:textId="7B3997DD"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融通基金</w:t>
            </w:r>
          </w:p>
        </w:tc>
      </w:tr>
      <w:tr w:rsidR="001667BB" w:rsidRPr="009D7E16" w14:paraId="5F1AEC43" w14:textId="77777777" w:rsidTr="006950F4">
        <w:trPr>
          <w:trHeight w:val="340"/>
          <w:jc w:val="center"/>
        </w:trPr>
        <w:tc>
          <w:tcPr>
            <w:tcW w:w="1129" w:type="dxa"/>
            <w:shd w:val="clear" w:color="auto" w:fill="auto"/>
            <w:noWrap/>
            <w:vAlign w:val="center"/>
          </w:tcPr>
          <w:p w14:paraId="7E57F30F" w14:textId="4472F85A" w:rsidR="001667BB" w:rsidRPr="009D7E16" w:rsidRDefault="001667BB" w:rsidP="001667BB">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19</w:t>
            </w:r>
          </w:p>
        </w:tc>
        <w:tc>
          <w:tcPr>
            <w:tcW w:w="1985" w:type="dxa"/>
            <w:shd w:val="clear" w:color="auto" w:fill="auto"/>
            <w:noWrap/>
            <w:vAlign w:val="center"/>
          </w:tcPr>
          <w:p w14:paraId="0F14769F" w14:textId="6B83F7FD"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刘宁</w:t>
            </w:r>
          </w:p>
        </w:tc>
        <w:tc>
          <w:tcPr>
            <w:tcW w:w="5675" w:type="dxa"/>
            <w:shd w:val="clear" w:color="auto" w:fill="auto"/>
            <w:noWrap/>
            <w:vAlign w:val="center"/>
          </w:tcPr>
          <w:p w14:paraId="1F176218" w14:textId="40CD84BE"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泰康</w:t>
            </w:r>
          </w:p>
        </w:tc>
      </w:tr>
      <w:tr w:rsidR="001667BB" w:rsidRPr="009D7E16" w14:paraId="400C807B" w14:textId="77777777" w:rsidTr="006950F4">
        <w:trPr>
          <w:trHeight w:val="340"/>
          <w:jc w:val="center"/>
        </w:trPr>
        <w:tc>
          <w:tcPr>
            <w:tcW w:w="1129" w:type="dxa"/>
            <w:shd w:val="clear" w:color="auto" w:fill="auto"/>
            <w:noWrap/>
            <w:vAlign w:val="center"/>
          </w:tcPr>
          <w:p w14:paraId="26E6B35D" w14:textId="17DA4149" w:rsidR="001667BB" w:rsidRPr="009D7E16" w:rsidRDefault="001667BB" w:rsidP="001667BB">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20</w:t>
            </w:r>
          </w:p>
        </w:tc>
        <w:tc>
          <w:tcPr>
            <w:tcW w:w="1985" w:type="dxa"/>
            <w:shd w:val="clear" w:color="auto" w:fill="auto"/>
            <w:noWrap/>
            <w:vAlign w:val="center"/>
          </w:tcPr>
          <w:p w14:paraId="7B7BB546" w14:textId="276A5327" w:rsidR="001667BB" w:rsidRPr="009D7E16" w:rsidRDefault="001667BB" w:rsidP="001667BB">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刘旺</w:t>
            </w:r>
            <w:proofErr w:type="gramEnd"/>
          </w:p>
        </w:tc>
        <w:tc>
          <w:tcPr>
            <w:tcW w:w="5675" w:type="dxa"/>
            <w:shd w:val="clear" w:color="auto" w:fill="auto"/>
            <w:noWrap/>
            <w:vAlign w:val="center"/>
          </w:tcPr>
          <w:p w14:paraId="53E62B00" w14:textId="3504C8C0" w:rsidR="001667BB" w:rsidRPr="009D7E16" w:rsidRDefault="001667BB" w:rsidP="001667BB">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信</w:t>
            </w:r>
            <w:proofErr w:type="gramStart"/>
            <w:r w:rsidRPr="009D7E16">
              <w:rPr>
                <w:rFonts w:ascii="Times New Roman" w:hAnsi="Times New Roman" w:cs="Times New Roman"/>
                <w:color w:val="000000"/>
                <w:szCs w:val="21"/>
              </w:rPr>
              <w:t>达证券</w:t>
            </w:r>
            <w:proofErr w:type="gramEnd"/>
          </w:p>
        </w:tc>
      </w:tr>
      <w:tr w:rsidR="00C77C39" w:rsidRPr="009D7E16" w14:paraId="5958B5FC" w14:textId="77777777" w:rsidTr="006950F4">
        <w:trPr>
          <w:trHeight w:val="340"/>
          <w:jc w:val="center"/>
        </w:trPr>
        <w:tc>
          <w:tcPr>
            <w:tcW w:w="1129" w:type="dxa"/>
            <w:shd w:val="clear" w:color="auto" w:fill="auto"/>
            <w:noWrap/>
            <w:vAlign w:val="center"/>
          </w:tcPr>
          <w:p w14:paraId="5723F324" w14:textId="66A1D88D"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21</w:t>
            </w:r>
          </w:p>
        </w:tc>
        <w:tc>
          <w:tcPr>
            <w:tcW w:w="1985" w:type="dxa"/>
            <w:shd w:val="clear" w:color="auto" w:fill="auto"/>
            <w:noWrap/>
            <w:vAlign w:val="center"/>
          </w:tcPr>
          <w:p w14:paraId="193395F4" w14:textId="403363ED"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权鹤阳</w:t>
            </w:r>
            <w:proofErr w:type="gramEnd"/>
          </w:p>
        </w:tc>
        <w:tc>
          <w:tcPr>
            <w:tcW w:w="5675" w:type="dxa"/>
            <w:shd w:val="clear" w:color="auto" w:fill="auto"/>
            <w:noWrap/>
            <w:vAlign w:val="center"/>
          </w:tcPr>
          <w:p w14:paraId="6B0C7E5D" w14:textId="0E8D4F65"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华泰证券</w:t>
            </w:r>
          </w:p>
        </w:tc>
      </w:tr>
      <w:tr w:rsidR="00C77C39" w:rsidRPr="009D7E16" w14:paraId="0CF4EE51" w14:textId="77777777" w:rsidTr="006950F4">
        <w:trPr>
          <w:trHeight w:val="340"/>
          <w:jc w:val="center"/>
        </w:trPr>
        <w:tc>
          <w:tcPr>
            <w:tcW w:w="1129" w:type="dxa"/>
            <w:shd w:val="clear" w:color="auto" w:fill="auto"/>
            <w:noWrap/>
            <w:vAlign w:val="center"/>
          </w:tcPr>
          <w:p w14:paraId="3C65FD74" w14:textId="18DC5D10"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22</w:t>
            </w:r>
          </w:p>
        </w:tc>
        <w:tc>
          <w:tcPr>
            <w:tcW w:w="1985" w:type="dxa"/>
            <w:shd w:val="clear" w:color="auto" w:fill="auto"/>
            <w:noWrap/>
            <w:vAlign w:val="center"/>
          </w:tcPr>
          <w:p w14:paraId="2FB91399" w14:textId="4936D167"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申宗航</w:t>
            </w:r>
            <w:proofErr w:type="gramEnd"/>
          </w:p>
        </w:tc>
        <w:tc>
          <w:tcPr>
            <w:tcW w:w="5675" w:type="dxa"/>
            <w:shd w:val="clear" w:color="auto" w:fill="auto"/>
            <w:noWrap/>
            <w:vAlign w:val="center"/>
          </w:tcPr>
          <w:p w14:paraId="6A31A0DB" w14:textId="0A64F555"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天弘基金</w:t>
            </w:r>
            <w:proofErr w:type="gramEnd"/>
          </w:p>
        </w:tc>
      </w:tr>
      <w:tr w:rsidR="00C77C39" w:rsidRPr="009D7E16" w14:paraId="20521CF1" w14:textId="77777777" w:rsidTr="006950F4">
        <w:trPr>
          <w:trHeight w:val="340"/>
          <w:jc w:val="center"/>
        </w:trPr>
        <w:tc>
          <w:tcPr>
            <w:tcW w:w="1129" w:type="dxa"/>
            <w:shd w:val="clear" w:color="auto" w:fill="auto"/>
            <w:noWrap/>
            <w:vAlign w:val="center"/>
          </w:tcPr>
          <w:p w14:paraId="728C70EC" w14:textId="4025B0FE"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23</w:t>
            </w:r>
          </w:p>
        </w:tc>
        <w:tc>
          <w:tcPr>
            <w:tcW w:w="1985" w:type="dxa"/>
            <w:shd w:val="clear" w:color="auto" w:fill="auto"/>
            <w:noWrap/>
            <w:vAlign w:val="center"/>
          </w:tcPr>
          <w:p w14:paraId="10D4F4D7" w14:textId="6E163ACB"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童松</w:t>
            </w:r>
            <w:proofErr w:type="gramEnd"/>
          </w:p>
        </w:tc>
        <w:tc>
          <w:tcPr>
            <w:tcW w:w="5675" w:type="dxa"/>
            <w:shd w:val="clear" w:color="auto" w:fill="auto"/>
            <w:noWrap/>
            <w:vAlign w:val="center"/>
          </w:tcPr>
          <w:p w14:paraId="54C18D2F" w14:textId="65DA5F3A"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长江证券</w:t>
            </w:r>
          </w:p>
        </w:tc>
      </w:tr>
      <w:tr w:rsidR="00C77C39" w:rsidRPr="009D7E16" w14:paraId="771C0F99" w14:textId="77777777" w:rsidTr="006950F4">
        <w:trPr>
          <w:trHeight w:val="340"/>
          <w:jc w:val="center"/>
        </w:trPr>
        <w:tc>
          <w:tcPr>
            <w:tcW w:w="1129" w:type="dxa"/>
            <w:shd w:val="clear" w:color="auto" w:fill="auto"/>
            <w:noWrap/>
            <w:vAlign w:val="center"/>
          </w:tcPr>
          <w:p w14:paraId="597CF0F0" w14:textId="5EAE2796"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24</w:t>
            </w:r>
          </w:p>
        </w:tc>
        <w:tc>
          <w:tcPr>
            <w:tcW w:w="1985" w:type="dxa"/>
            <w:shd w:val="clear" w:color="auto" w:fill="auto"/>
            <w:noWrap/>
            <w:vAlign w:val="center"/>
          </w:tcPr>
          <w:p w14:paraId="293418DB" w14:textId="05841A0D"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王德彬</w:t>
            </w:r>
          </w:p>
        </w:tc>
        <w:tc>
          <w:tcPr>
            <w:tcW w:w="5675" w:type="dxa"/>
            <w:shd w:val="clear" w:color="auto" w:fill="auto"/>
            <w:noWrap/>
            <w:vAlign w:val="center"/>
          </w:tcPr>
          <w:p w14:paraId="4EAA5217" w14:textId="37E8205E"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华夏久盈</w:t>
            </w:r>
            <w:proofErr w:type="gramEnd"/>
          </w:p>
        </w:tc>
      </w:tr>
      <w:tr w:rsidR="00C77C39" w:rsidRPr="009D7E16" w14:paraId="28808217" w14:textId="77777777" w:rsidTr="006950F4">
        <w:trPr>
          <w:trHeight w:val="340"/>
          <w:jc w:val="center"/>
        </w:trPr>
        <w:tc>
          <w:tcPr>
            <w:tcW w:w="1129" w:type="dxa"/>
            <w:shd w:val="clear" w:color="auto" w:fill="auto"/>
            <w:noWrap/>
            <w:vAlign w:val="center"/>
          </w:tcPr>
          <w:p w14:paraId="4FB356D4" w14:textId="54FE257B"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25</w:t>
            </w:r>
          </w:p>
        </w:tc>
        <w:tc>
          <w:tcPr>
            <w:tcW w:w="1985" w:type="dxa"/>
            <w:shd w:val="clear" w:color="auto" w:fill="auto"/>
            <w:noWrap/>
            <w:vAlign w:val="center"/>
          </w:tcPr>
          <w:p w14:paraId="2E16D9EF" w14:textId="15F54A01"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王凤娟</w:t>
            </w:r>
          </w:p>
        </w:tc>
        <w:tc>
          <w:tcPr>
            <w:tcW w:w="5675" w:type="dxa"/>
            <w:shd w:val="clear" w:color="auto" w:fill="auto"/>
            <w:noWrap/>
            <w:vAlign w:val="center"/>
          </w:tcPr>
          <w:p w14:paraId="3DB37446" w14:textId="60E8488E"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建投资管</w:t>
            </w:r>
          </w:p>
        </w:tc>
      </w:tr>
      <w:tr w:rsidR="00C77C39" w:rsidRPr="009D7E16" w14:paraId="682318E8" w14:textId="77777777" w:rsidTr="006950F4">
        <w:trPr>
          <w:trHeight w:val="340"/>
          <w:jc w:val="center"/>
        </w:trPr>
        <w:tc>
          <w:tcPr>
            <w:tcW w:w="1129" w:type="dxa"/>
            <w:shd w:val="clear" w:color="auto" w:fill="auto"/>
            <w:noWrap/>
            <w:vAlign w:val="center"/>
          </w:tcPr>
          <w:p w14:paraId="411E439C" w14:textId="6EA99E04"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26</w:t>
            </w:r>
          </w:p>
        </w:tc>
        <w:tc>
          <w:tcPr>
            <w:tcW w:w="1985" w:type="dxa"/>
            <w:shd w:val="clear" w:color="auto" w:fill="auto"/>
            <w:noWrap/>
            <w:vAlign w:val="center"/>
          </w:tcPr>
          <w:p w14:paraId="41149F5E" w14:textId="537BA610"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王晴</w:t>
            </w:r>
            <w:proofErr w:type="gramEnd"/>
            <w:r w:rsidRPr="009D7E16">
              <w:rPr>
                <w:rFonts w:ascii="Times New Roman" w:hAnsi="Times New Roman" w:cs="Times New Roman"/>
                <w:color w:val="000000"/>
                <w:szCs w:val="21"/>
              </w:rPr>
              <w:t xml:space="preserve"> </w:t>
            </w:r>
          </w:p>
        </w:tc>
        <w:tc>
          <w:tcPr>
            <w:tcW w:w="5675" w:type="dxa"/>
            <w:shd w:val="clear" w:color="auto" w:fill="auto"/>
            <w:noWrap/>
            <w:vAlign w:val="center"/>
          </w:tcPr>
          <w:p w14:paraId="4F32BA54" w14:textId="61B5DC76"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诺安基金</w:t>
            </w:r>
          </w:p>
        </w:tc>
      </w:tr>
      <w:tr w:rsidR="00C77C39" w:rsidRPr="009D7E16" w14:paraId="3477C5BA" w14:textId="77777777" w:rsidTr="006950F4">
        <w:trPr>
          <w:trHeight w:val="340"/>
          <w:jc w:val="center"/>
        </w:trPr>
        <w:tc>
          <w:tcPr>
            <w:tcW w:w="1129" w:type="dxa"/>
            <w:shd w:val="clear" w:color="auto" w:fill="auto"/>
            <w:noWrap/>
            <w:vAlign w:val="center"/>
          </w:tcPr>
          <w:p w14:paraId="06D91210" w14:textId="12FAAF13"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27</w:t>
            </w:r>
          </w:p>
        </w:tc>
        <w:tc>
          <w:tcPr>
            <w:tcW w:w="1985" w:type="dxa"/>
            <w:shd w:val="clear" w:color="auto" w:fill="auto"/>
            <w:noWrap/>
            <w:vAlign w:val="center"/>
          </w:tcPr>
          <w:p w14:paraId="5096A217" w14:textId="1DF2866D"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王式平</w:t>
            </w:r>
          </w:p>
        </w:tc>
        <w:tc>
          <w:tcPr>
            <w:tcW w:w="5675" w:type="dxa"/>
            <w:shd w:val="clear" w:color="auto" w:fill="auto"/>
            <w:noWrap/>
            <w:vAlign w:val="center"/>
          </w:tcPr>
          <w:p w14:paraId="3DD521A0" w14:textId="515342A8"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宇赢</w:t>
            </w:r>
            <w:proofErr w:type="gramEnd"/>
          </w:p>
        </w:tc>
      </w:tr>
      <w:tr w:rsidR="00C77C39" w:rsidRPr="009D7E16" w14:paraId="37320F92" w14:textId="77777777" w:rsidTr="006950F4">
        <w:trPr>
          <w:trHeight w:val="340"/>
          <w:jc w:val="center"/>
        </w:trPr>
        <w:tc>
          <w:tcPr>
            <w:tcW w:w="1129" w:type="dxa"/>
            <w:shd w:val="clear" w:color="auto" w:fill="auto"/>
            <w:noWrap/>
            <w:vAlign w:val="center"/>
          </w:tcPr>
          <w:p w14:paraId="0B5DF7E0" w14:textId="4CAC872B"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28</w:t>
            </w:r>
          </w:p>
        </w:tc>
        <w:tc>
          <w:tcPr>
            <w:tcW w:w="1985" w:type="dxa"/>
            <w:shd w:val="clear" w:color="auto" w:fill="auto"/>
            <w:noWrap/>
            <w:vAlign w:val="center"/>
          </w:tcPr>
          <w:p w14:paraId="2EFB0399" w14:textId="2CE43DB8"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王伟</w:t>
            </w:r>
          </w:p>
        </w:tc>
        <w:tc>
          <w:tcPr>
            <w:tcW w:w="5675" w:type="dxa"/>
            <w:shd w:val="clear" w:color="auto" w:fill="auto"/>
            <w:noWrap/>
            <w:vAlign w:val="center"/>
          </w:tcPr>
          <w:p w14:paraId="6EC5D966" w14:textId="3B3B0D56"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长江证券</w:t>
            </w:r>
          </w:p>
        </w:tc>
      </w:tr>
      <w:tr w:rsidR="00C77C39" w:rsidRPr="009D7E16" w14:paraId="11E9DA59" w14:textId="77777777" w:rsidTr="006950F4">
        <w:trPr>
          <w:trHeight w:val="340"/>
          <w:jc w:val="center"/>
        </w:trPr>
        <w:tc>
          <w:tcPr>
            <w:tcW w:w="1129" w:type="dxa"/>
            <w:shd w:val="clear" w:color="auto" w:fill="auto"/>
            <w:noWrap/>
            <w:vAlign w:val="center"/>
          </w:tcPr>
          <w:p w14:paraId="63D2FC75" w14:textId="64558317"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29</w:t>
            </w:r>
          </w:p>
        </w:tc>
        <w:tc>
          <w:tcPr>
            <w:tcW w:w="1985" w:type="dxa"/>
            <w:shd w:val="clear" w:color="auto" w:fill="auto"/>
            <w:noWrap/>
            <w:vAlign w:val="center"/>
          </w:tcPr>
          <w:p w14:paraId="302C0DD1" w14:textId="132E6CA4"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王柱峰</w:t>
            </w:r>
          </w:p>
        </w:tc>
        <w:tc>
          <w:tcPr>
            <w:tcW w:w="5675" w:type="dxa"/>
            <w:shd w:val="clear" w:color="auto" w:fill="auto"/>
            <w:noWrap/>
            <w:vAlign w:val="center"/>
          </w:tcPr>
          <w:p w14:paraId="251AD854" w14:textId="681EEF98"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上海</w:t>
            </w:r>
            <w:proofErr w:type="gramStart"/>
            <w:r w:rsidRPr="009D7E16">
              <w:rPr>
                <w:rFonts w:ascii="Times New Roman" w:hAnsi="Times New Roman" w:cs="Times New Roman"/>
                <w:color w:val="000000"/>
                <w:szCs w:val="21"/>
              </w:rPr>
              <w:t>瀚</w:t>
            </w:r>
            <w:proofErr w:type="gramEnd"/>
            <w:r w:rsidRPr="009D7E16">
              <w:rPr>
                <w:rFonts w:ascii="Times New Roman" w:hAnsi="Times New Roman" w:cs="Times New Roman"/>
                <w:color w:val="000000"/>
                <w:szCs w:val="21"/>
              </w:rPr>
              <w:t>伦</w:t>
            </w:r>
          </w:p>
        </w:tc>
      </w:tr>
      <w:tr w:rsidR="00C77C39" w:rsidRPr="009D7E16" w14:paraId="6CE1013F" w14:textId="77777777" w:rsidTr="006950F4">
        <w:trPr>
          <w:trHeight w:val="340"/>
          <w:jc w:val="center"/>
        </w:trPr>
        <w:tc>
          <w:tcPr>
            <w:tcW w:w="1129" w:type="dxa"/>
            <w:shd w:val="clear" w:color="auto" w:fill="auto"/>
            <w:noWrap/>
            <w:vAlign w:val="center"/>
          </w:tcPr>
          <w:p w14:paraId="462A4BFD" w14:textId="07DFDFFF"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30</w:t>
            </w:r>
          </w:p>
        </w:tc>
        <w:tc>
          <w:tcPr>
            <w:tcW w:w="1985" w:type="dxa"/>
            <w:shd w:val="clear" w:color="auto" w:fill="auto"/>
            <w:noWrap/>
            <w:vAlign w:val="center"/>
          </w:tcPr>
          <w:p w14:paraId="5FB205BF" w14:textId="2B6C150D"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吴加正</w:t>
            </w:r>
            <w:proofErr w:type="gramEnd"/>
          </w:p>
        </w:tc>
        <w:tc>
          <w:tcPr>
            <w:tcW w:w="5675" w:type="dxa"/>
            <w:shd w:val="clear" w:color="auto" w:fill="auto"/>
            <w:noWrap/>
            <w:vAlign w:val="center"/>
          </w:tcPr>
          <w:p w14:paraId="4B934C40" w14:textId="2C67EA2E"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信</w:t>
            </w:r>
            <w:proofErr w:type="gramStart"/>
            <w:r w:rsidRPr="009D7E16">
              <w:rPr>
                <w:rFonts w:ascii="Times New Roman" w:hAnsi="Times New Roman" w:cs="Times New Roman"/>
                <w:color w:val="000000"/>
                <w:szCs w:val="21"/>
              </w:rPr>
              <w:t>达证券</w:t>
            </w:r>
            <w:proofErr w:type="gramEnd"/>
          </w:p>
        </w:tc>
      </w:tr>
      <w:tr w:rsidR="00C77C39" w:rsidRPr="009D7E16" w14:paraId="22439F85" w14:textId="77777777" w:rsidTr="006950F4">
        <w:trPr>
          <w:trHeight w:val="340"/>
          <w:jc w:val="center"/>
        </w:trPr>
        <w:tc>
          <w:tcPr>
            <w:tcW w:w="1129" w:type="dxa"/>
            <w:shd w:val="clear" w:color="auto" w:fill="auto"/>
            <w:noWrap/>
            <w:vAlign w:val="center"/>
          </w:tcPr>
          <w:p w14:paraId="4F6F532C" w14:textId="275006D3"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31</w:t>
            </w:r>
          </w:p>
        </w:tc>
        <w:tc>
          <w:tcPr>
            <w:tcW w:w="1985" w:type="dxa"/>
            <w:shd w:val="clear" w:color="auto" w:fill="auto"/>
            <w:noWrap/>
            <w:vAlign w:val="center"/>
          </w:tcPr>
          <w:p w14:paraId="7CD6AC14" w14:textId="0A173BB1"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徐也</w:t>
            </w:r>
          </w:p>
        </w:tc>
        <w:tc>
          <w:tcPr>
            <w:tcW w:w="5675" w:type="dxa"/>
            <w:shd w:val="clear" w:color="auto" w:fill="auto"/>
            <w:noWrap/>
            <w:vAlign w:val="center"/>
          </w:tcPr>
          <w:p w14:paraId="52946716" w14:textId="645BD890"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宝</w:t>
            </w:r>
            <w:proofErr w:type="gramStart"/>
            <w:r w:rsidRPr="009D7E16">
              <w:rPr>
                <w:rFonts w:ascii="Times New Roman" w:hAnsi="Times New Roman" w:cs="Times New Roman"/>
                <w:color w:val="000000"/>
                <w:szCs w:val="21"/>
              </w:rPr>
              <w:t>盈基金</w:t>
            </w:r>
            <w:proofErr w:type="gramEnd"/>
          </w:p>
        </w:tc>
      </w:tr>
      <w:tr w:rsidR="00C77C39" w:rsidRPr="009D7E16" w14:paraId="02AD2ED0" w14:textId="77777777" w:rsidTr="006950F4">
        <w:trPr>
          <w:trHeight w:val="340"/>
          <w:jc w:val="center"/>
        </w:trPr>
        <w:tc>
          <w:tcPr>
            <w:tcW w:w="1129" w:type="dxa"/>
            <w:shd w:val="clear" w:color="auto" w:fill="auto"/>
            <w:noWrap/>
            <w:vAlign w:val="center"/>
          </w:tcPr>
          <w:p w14:paraId="590823EA" w14:textId="23DC189E"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32</w:t>
            </w:r>
          </w:p>
        </w:tc>
        <w:tc>
          <w:tcPr>
            <w:tcW w:w="1985" w:type="dxa"/>
            <w:shd w:val="clear" w:color="auto" w:fill="auto"/>
            <w:noWrap/>
            <w:vAlign w:val="center"/>
          </w:tcPr>
          <w:p w14:paraId="2856AFDC" w14:textId="5A84FDE7"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杨晓鸣</w:t>
            </w:r>
          </w:p>
        </w:tc>
        <w:tc>
          <w:tcPr>
            <w:tcW w:w="5675" w:type="dxa"/>
            <w:shd w:val="clear" w:color="auto" w:fill="auto"/>
            <w:noWrap/>
            <w:vAlign w:val="center"/>
          </w:tcPr>
          <w:p w14:paraId="20A55B52" w14:textId="0A7C8D34"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申万宏</w:t>
            </w:r>
            <w:proofErr w:type="gramEnd"/>
            <w:r w:rsidRPr="009D7E16">
              <w:rPr>
                <w:rFonts w:ascii="Times New Roman" w:hAnsi="Times New Roman" w:cs="Times New Roman"/>
                <w:color w:val="000000"/>
                <w:szCs w:val="21"/>
              </w:rPr>
              <w:t>源</w:t>
            </w:r>
          </w:p>
        </w:tc>
      </w:tr>
      <w:tr w:rsidR="00C77C39" w:rsidRPr="009D7E16" w14:paraId="1D0D968F" w14:textId="77777777" w:rsidTr="006950F4">
        <w:trPr>
          <w:trHeight w:val="340"/>
          <w:jc w:val="center"/>
        </w:trPr>
        <w:tc>
          <w:tcPr>
            <w:tcW w:w="1129" w:type="dxa"/>
            <w:shd w:val="clear" w:color="auto" w:fill="auto"/>
            <w:noWrap/>
            <w:vAlign w:val="center"/>
          </w:tcPr>
          <w:p w14:paraId="6D20FB9D" w14:textId="080B89AA"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33</w:t>
            </w:r>
          </w:p>
        </w:tc>
        <w:tc>
          <w:tcPr>
            <w:tcW w:w="1985" w:type="dxa"/>
            <w:shd w:val="clear" w:color="auto" w:fill="auto"/>
            <w:noWrap/>
            <w:vAlign w:val="center"/>
          </w:tcPr>
          <w:p w14:paraId="2561B843" w14:textId="620FC132"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叶秀贤</w:t>
            </w:r>
            <w:proofErr w:type="gramEnd"/>
          </w:p>
        </w:tc>
        <w:tc>
          <w:tcPr>
            <w:tcW w:w="5675" w:type="dxa"/>
            <w:shd w:val="clear" w:color="auto" w:fill="auto"/>
            <w:noWrap/>
            <w:vAlign w:val="center"/>
          </w:tcPr>
          <w:p w14:paraId="30E6B07E" w14:textId="15B2B529"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宝</w:t>
            </w:r>
            <w:proofErr w:type="gramStart"/>
            <w:r w:rsidRPr="009D7E16">
              <w:rPr>
                <w:rFonts w:ascii="Times New Roman" w:hAnsi="Times New Roman" w:cs="Times New Roman"/>
                <w:color w:val="000000"/>
                <w:szCs w:val="21"/>
              </w:rPr>
              <w:t>盈基金</w:t>
            </w:r>
            <w:proofErr w:type="gramEnd"/>
          </w:p>
        </w:tc>
      </w:tr>
      <w:tr w:rsidR="00C77C39" w:rsidRPr="009D7E16" w14:paraId="034FE4E6" w14:textId="77777777" w:rsidTr="006950F4">
        <w:trPr>
          <w:trHeight w:val="340"/>
          <w:jc w:val="center"/>
        </w:trPr>
        <w:tc>
          <w:tcPr>
            <w:tcW w:w="1129" w:type="dxa"/>
            <w:shd w:val="clear" w:color="auto" w:fill="auto"/>
            <w:noWrap/>
            <w:vAlign w:val="center"/>
          </w:tcPr>
          <w:p w14:paraId="0C1D2E30" w14:textId="2ED2F75C"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34</w:t>
            </w:r>
          </w:p>
        </w:tc>
        <w:tc>
          <w:tcPr>
            <w:tcW w:w="1985" w:type="dxa"/>
            <w:shd w:val="clear" w:color="auto" w:fill="auto"/>
            <w:noWrap/>
            <w:vAlign w:val="center"/>
          </w:tcPr>
          <w:p w14:paraId="5681B0A4" w14:textId="3F9BB2B4"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张戈</w:t>
            </w:r>
          </w:p>
        </w:tc>
        <w:tc>
          <w:tcPr>
            <w:tcW w:w="5675" w:type="dxa"/>
            <w:shd w:val="clear" w:color="auto" w:fill="auto"/>
            <w:noWrap/>
            <w:vAlign w:val="center"/>
          </w:tcPr>
          <w:p w14:paraId="48626F2D" w14:textId="12D5DA20"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宝</w:t>
            </w:r>
            <w:proofErr w:type="gramStart"/>
            <w:r w:rsidRPr="009D7E16">
              <w:rPr>
                <w:rFonts w:ascii="Times New Roman" w:hAnsi="Times New Roman" w:cs="Times New Roman"/>
                <w:color w:val="000000"/>
                <w:szCs w:val="21"/>
              </w:rPr>
              <w:t>盈基金</w:t>
            </w:r>
            <w:proofErr w:type="gramEnd"/>
          </w:p>
        </w:tc>
      </w:tr>
      <w:tr w:rsidR="00C77C39" w:rsidRPr="009D7E16" w14:paraId="62CFD115" w14:textId="77777777" w:rsidTr="006950F4">
        <w:trPr>
          <w:trHeight w:val="340"/>
          <w:jc w:val="center"/>
        </w:trPr>
        <w:tc>
          <w:tcPr>
            <w:tcW w:w="1129" w:type="dxa"/>
            <w:shd w:val="clear" w:color="auto" w:fill="auto"/>
            <w:noWrap/>
            <w:vAlign w:val="center"/>
          </w:tcPr>
          <w:p w14:paraId="50DF6E30" w14:textId="22BA8C62"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35</w:t>
            </w:r>
          </w:p>
        </w:tc>
        <w:tc>
          <w:tcPr>
            <w:tcW w:w="1985" w:type="dxa"/>
            <w:shd w:val="clear" w:color="auto" w:fill="auto"/>
            <w:noWrap/>
            <w:vAlign w:val="center"/>
          </w:tcPr>
          <w:p w14:paraId="2692F8BD" w14:textId="5EDA592E"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张鹏</w:t>
            </w:r>
          </w:p>
        </w:tc>
        <w:tc>
          <w:tcPr>
            <w:tcW w:w="5675" w:type="dxa"/>
            <w:shd w:val="clear" w:color="auto" w:fill="auto"/>
            <w:noWrap/>
            <w:vAlign w:val="center"/>
          </w:tcPr>
          <w:p w14:paraId="6F5D2135" w14:textId="7584046C"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融通基金</w:t>
            </w:r>
          </w:p>
        </w:tc>
      </w:tr>
      <w:tr w:rsidR="00C77C39" w:rsidRPr="009D7E16" w14:paraId="2228CE74" w14:textId="77777777" w:rsidTr="006950F4">
        <w:trPr>
          <w:trHeight w:val="340"/>
          <w:jc w:val="center"/>
        </w:trPr>
        <w:tc>
          <w:tcPr>
            <w:tcW w:w="1129" w:type="dxa"/>
            <w:shd w:val="clear" w:color="auto" w:fill="auto"/>
            <w:noWrap/>
            <w:vAlign w:val="center"/>
          </w:tcPr>
          <w:p w14:paraId="532996C6" w14:textId="6B0F9782"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36</w:t>
            </w:r>
          </w:p>
        </w:tc>
        <w:tc>
          <w:tcPr>
            <w:tcW w:w="1985" w:type="dxa"/>
            <w:shd w:val="clear" w:color="auto" w:fill="auto"/>
            <w:noWrap/>
            <w:vAlign w:val="center"/>
          </w:tcPr>
          <w:p w14:paraId="7D8A075D" w14:textId="0232C718"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张晓飞</w:t>
            </w:r>
            <w:r w:rsidRPr="009D7E16">
              <w:rPr>
                <w:rFonts w:ascii="Times New Roman" w:hAnsi="Times New Roman" w:cs="Times New Roman"/>
                <w:color w:val="000000"/>
                <w:szCs w:val="21"/>
              </w:rPr>
              <w:t xml:space="preserve"> </w:t>
            </w:r>
          </w:p>
        </w:tc>
        <w:tc>
          <w:tcPr>
            <w:tcW w:w="5675" w:type="dxa"/>
            <w:shd w:val="clear" w:color="auto" w:fill="auto"/>
            <w:noWrap/>
            <w:vAlign w:val="center"/>
          </w:tcPr>
          <w:p w14:paraId="33496808" w14:textId="08A166E8"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海通电子</w:t>
            </w:r>
          </w:p>
        </w:tc>
      </w:tr>
      <w:tr w:rsidR="00C77C39" w:rsidRPr="009D7E16" w14:paraId="164BD489" w14:textId="77777777" w:rsidTr="006950F4">
        <w:trPr>
          <w:trHeight w:val="340"/>
          <w:jc w:val="center"/>
        </w:trPr>
        <w:tc>
          <w:tcPr>
            <w:tcW w:w="1129" w:type="dxa"/>
            <w:shd w:val="clear" w:color="auto" w:fill="auto"/>
            <w:noWrap/>
            <w:vAlign w:val="center"/>
          </w:tcPr>
          <w:p w14:paraId="23DC2CA3" w14:textId="75E5C9A9"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37</w:t>
            </w:r>
          </w:p>
        </w:tc>
        <w:tc>
          <w:tcPr>
            <w:tcW w:w="1985" w:type="dxa"/>
            <w:shd w:val="clear" w:color="auto" w:fill="auto"/>
            <w:noWrap/>
            <w:vAlign w:val="center"/>
          </w:tcPr>
          <w:p w14:paraId="50A939B0" w14:textId="0F83BBE0"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周武</w:t>
            </w:r>
          </w:p>
        </w:tc>
        <w:tc>
          <w:tcPr>
            <w:tcW w:w="5675" w:type="dxa"/>
            <w:shd w:val="clear" w:color="auto" w:fill="auto"/>
            <w:noWrap/>
            <w:vAlign w:val="center"/>
          </w:tcPr>
          <w:p w14:paraId="0716F1ED" w14:textId="50DE1DD8"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华夏久盈</w:t>
            </w:r>
            <w:proofErr w:type="gramEnd"/>
          </w:p>
        </w:tc>
      </w:tr>
      <w:tr w:rsidR="00C77C39" w:rsidRPr="009D7E16" w14:paraId="65A019B1" w14:textId="77777777" w:rsidTr="006950F4">
        <w:trPr>
          <w:trHeight w:val="340"/>
          <w:jc w:val="center"/>
        </w:trPr>
        <w:tc>
          <w:tcPr>
            <w:tcW w:w="1129" w:type="dxa"/>
            <w:shd w:val="clear" w:color="auto" w:fill="auto"/>
            <w:noWrap/>
            <w:vAlign w:val="center"/>
          </w:tcPr>
          <w:p w14:paraId="77FFE10B" w14:textId="3F02B56D"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38</w:t>
            </w:r>
          </w:p>
        </w:tc>
        <w:tc>
          <w:tcPr>
            <w:tcW w:w="1985" w:type="dxa"/>
            <w:shd w:val="clear" w:color="auto" w:fill="auto"/>
            <w:noWrap/>
            <w:vAlign w:val="center"/>
          </w:tcPr>
          <w:p w14:paraId="2E6963F3" w14:textId="4FF9AA78"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周尧</w:t>
            </w:r>
          </w:p>
        </w:tc>
        <w:tc>
          <w:tcPr>
            <w:tcW w:w="5675" w:type="dxa"/>
            <w:shd w:val="clear" w:color="auto" w:fill="auto"/>
            <w:noWrap/>
            <w:vAlign w:val="center"/>
          </w:tcPr>
          <w:p w14:paraId="1C2C2BFC" w14:textId="0031A410"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陕西高装</w:t>
            </w:r>
            <w:proofErr w:type="gramEnd"/>
          </w:p>
        </w:tc>
      </w:tr>
      <w:tr w:rsidR="00C77C39" w:rsidRPr="009D7E16" w14:paraId="5F70A939" w14:textId="77777777" w:rsidTr="006950F4">
        <w:trPr>
          <w:trHeight w:val="340"/>
          <w:jc w:val="center"/>
        </w:trPr>
        <w:tc>
          <w:tcPr>
            <w:tcW w:w="1129" w:type="dxa"/>
            <w:shd w:val="clear" w:color="auto" w:fill="auto"/>
            <w:noWrap/>
            <w:vAlign w:val="center"/>
          </w:tcPr>
          <w:p w14:paraId="196BECC1" w14:textId="35F15199"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39</w:t>
            </w:r>
          </w:p>
        </w:tc>
        <w:tc>
          <w:tcPr>
            <w:tcW w:w="1985" w:type="dxa"/>
            <w:shd w:val="clear" w:color="auto" w:fill="auto"/>
            <w:noWrap/>
            <w:vAlign w:val="center"/>
          </w:tcPr>
          <w:p w14:paraId="5C666EEB" w14:textId="5834EC16"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朱辰星</w:t>
            </w:r>
          </w:p>
        </w:tc>
        <w:tc>
          <w:tcPr>
            <w:tcW w:w="5675" w:type="dxa"/>
            <w:shd w:val="clear" w:color="auto" w:fill="auto"/>
            <w:noWrap/>
            <w:vAlign w:val="center"/>
          </w:tcPr>
          <w:p w14:paraId="60BA2029" w14:textId="405EFADD"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财通证券</w:t>
            </w:r>
          </w:p>
        </w:tc>
      </w:tr>
      <w:tr w:rsidR="00C77C39" w:rsidRPr="009D7E16" w14:paraId="4DFCCCF7" w14:textId="77777777" w:rsidTr="006950F4">
        <w:trPr>
          <w:trHeight w:val="340"/>
          <w:jc w:val="center"/>
        </w:trPr>
        <w:tc>
          <w:tcPr>
            <w:tcW w:w="1129" w:type="dxa"/>
            <w:shd w:val="clear" w:color="auto" w:fill="auto"/>
            <w:noWrap/>
            <w:vAlign w:val="center"/>
          </w:tcPr>
          <w:p w14:paraId="50995F7A" w14:textId="22080C85"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40</w:t>
            </w:r>
          </w:p>
        </w:tc>
        <w:tc>
          <w:tcPr>
            <w:tcW w:w="1985" w:type="dxa"/>
            <w:shd w:val="clear" w:color="auto" w:fill="auto"/>
            <w:noWrap/>
            <w:vAlign w:val="center"/>
          </w:tcPr>
          <w:p w14:paraId="26F0B86B" w14:textId="68962D4B"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朱锟旭</w:t>
            </w:r>
          </w:p>
        </w:tc>
        <w:tc>
          <w:tcPr>
            <w:tcW w:w="5675" w:type="dxa"/>
            <w:shd w:val="clear" w:color="auto" w:fill="auto"/>
            <w:noWrap/>
            <w:vAlign w:val="center"/>
          </w:tcPr>
          <w:p w14:paraId="7BDFA654" w14:textId="645477BA" w:rsidR="00C77C39" w:rsidRPr="009D7E16" w:rsidRDefault="00C77C39" w:rsidP="00C77C39">
            <w:pPr>
              <w:widowControl/>
              <w:jc w:val="center"/>
              <w:rPr>
                <w:rFonts w:ascii="Times New Roman" w:eastAsia="SimSun" w:hAnsi="Times New Roman" w:cs="Times New Roman"/>
                <w:color w:val="000000"/>
                <w:kern w:val="0"/>
                <w:szCs w:val="21"/>
              </w:rPr>
            </w:pPr>
            <w:r w:rsidRPr="009D7E16">
              <w:rPr>
                <w:rFonts w:ascii="Times New Roman" w:hAnsi="Times New Roman" w:cs="Times New Roman"/>
                <w:color w:val="000000"/>
                <w:szCs w:val="21"/>
              </w:rPr>
              <w:t>兴业证券</w:t>
            </w:r>
          </w:p>
        </w:tc>
      </w:tr>
      <w:tr w:rsidR="00C77C39" w:rsidRPr="009D7E16" w14:paraId="32921720" w14:textId="77777777" w:rsidTr="006950F4">
        <w:trPr>
          <w:trHeight w:val="340"/>
          <w:jc w:val="center"/>
        </w:trPr>
        <w:tc>
          <w:tcPr>
            <w:tcW w:w="1129" w:type="dxa"/>
            <w:shd w:val="clear" w:color="auto" w:fill="auto"/>
            <w:noWrap/>
            <w:vAlign w:val="center"/>
          </w:tcPr>
          <w:p w14:paraId="1044C12C" w14:textId="5819B984" w:rsidR="00C77C39" w:rsidRPr="009D7E16" w:rsidRDefault="00C77C39" w:rsidP="00C77C39">
            <w:pPr>
              <w:widowControl/>
              <w:jc w:val="center"/>
              <w:rPr>
                <w:rFonts w:ascii="Times New Roman" w:eastAsia="SimSun" w:hAnsi="Times New Roman" w:cs="Times New Roman"/>
                <w:color w:val="000000"/>
                <w:szCs w:val="21"/>
              </w:rPr>
            </w:pPr>
            <w:r w:rsidRPr="009D7E16">
              <w:rPr>
                <w:rFonts w:ascii="Times New Roman" w:eastAsia="SimSun" w:hAnsi="Times New Roman" w:cs="Times New Roman"/>
                <w:color w:val="000000"/>
                <w:szCs w:val="21"/>
              </w:rPr>
              <w:t>41</w:t>
            </w:r>
          </w:p>
        </w:tc>
        <w:tc>
          <w:tcPr>
            <w:tcW w:w="1985" w:type="dxa"/>
            <w:shd w:val="clear" w:color="auto" w:fill="auto"/>
            <w:noWrap/>
            <w:vAlign w:val="center"/>
          </w:tcPr>
          <w:p w14:paraId="38B35C66" w14:textId="1782007A"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子霄</w:t>
            </w:r>
            <w:proofErr w:type="gramEnd"/>
          </w:p>
        </w:tc>
        <w:tc>
          <w:tcPr>
            <w:tcW w:w="5675" w:type="dxa"/>
            <w:shd w:val="clear" w:color="auto" w:fill="auto"/>
            <w:noWrap/>
            <w:vAlign w:val="center"/>
          </w:tcPr>
          <w:p w14:paraId="53EC7D5C" w14:textId="7158FCFE" w:rsidR="00C77C39" w:rsidRPr="009D7E16" w:rsidRDefault="00C77C39" w:rsidP="00C77C39">
            <w:pPr>
              <w:widowControl/>
              <w:jc w:val="center"/>
              <w:rPr>
                <w:rFonts w:ascii="Times New Roman" w:eastAsia="SimSun" w:hAnsi="Times New Roman" w:cs="Times New Roman"/>
                <w:color w:val="000000"/>
                <w:kern w:val="0"/>
                <w:szCs w:val="21"/>
              </w:rPr>
            </w:pPr>
            <w:proofErr w:type="gramStart"/>
            <w:r w:rsidRPr="009D7E16">
              <w:rPr>
                <w:rFonts w:ascii="Times New Roman" w:hAnsi="Times New Roman" w:cs="Times New Roman"/>
                <w:color w:val="000000"/>
                <w:szCs w:val="21"/>
              </w:rPr>
              <w:t>华夏久盈</w:t>
            </w:r>
            <w:proofErr w:type="gramEnd"/>
          </w:p>
        </w:tc>
      </w:tr>
    </w:tbl>
    <w:p w14:paraId="4EB8C33E" w14:textId="77777777" w:rsidR="00ED202B" w:rsidRPr="009D7E16" w:rsidRDefault="00ED202B" w:rsidP="00C77C39">
      <w:pPr>
        <w:tabs>
          <w:tab w:val="left" w:pos="2714"/>
        </w:tabs>
        <w:rPr>
          <w:rFonts w:ascii="Times New Roman" w:eastAsia="SimSun" w:hAnsi="Times New Roman" w:cs="Times New Roman"/>
          <w:b/>
          <w:bCs/>
          <w:szCs w:val="21"/>
        </w:rPr>
      </w:pPr>
    </w:p>
    <w:sectPr w:rsidR="00ED202B" w:rsidRPr="009D7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E332" w14:textId="77777777" w:rsidR="00984561" w:rsidRDefault="00984561" w:rsidP="00391127">
      <w:r>
        <w:separator/>
      </w:r>
    </w:p>
  </w:endnote>
  <w:endnote w:type="continuationSeparator" w:id="0">
    <w:p w14:paraId="45C3886F" w14:textId="77777777" w:rsidR="00984561" w:rsidRDefault="00984561" w:rsidP="00391127">
      <w:r>
        <w:continuationSeparator/>
      </w:r>
    </w:p>
  </w:endnote>
  <w:endnote w:type="continuationNotice" w:id="1">
    <w:p w14:paraId="6D33670B" w14:textId="77777777" w:rsidR="00984561" w:rsidRDefault="00984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FangSong">
    <w:altName w:val="仿宋"/>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D9373" w14:textId="77777777" w:rsidR="00984561" w:rsidRDefault="00984561" w:rsidP="00391127">
      <w:r>
        <w:separator/>
      </w:r>
    </w:p>
  </w:footnote>
  <w:footnote w:type="continuationSeparator" w:id="0">
    <w:p w14:paraId="6FB6F19B" w14:textId="77777777" w:rsidR="00984561" w:rsidRDefault="00984561" w:rsidP="00391127">
      <w:r>
        <w:continuationSeparator/>
      </w:r>
    </w:p>
  </w:footnote>
  <w:footnote w:type="continuationNotice" w:id="1">
    <w:p w14:paraId="6D75BE56" w14:textId="77777777" w:rsidR="00984561" w:rsidRDefault="00984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13B"/>
    <w:multiLevelType w:val="hybridMultilevel"/>
    <w:tmpl w:val="F140A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8F3593"/>
    <w:multiLevelType w:val="hybridMultilevel"/>
    <w:tmpl w:val="D0C4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9"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2"/>
  </w:num>
  <w:num w:numId="2" w16cid:durableId="314191597">
    <w:abstractNumId w:val="0"/>
  </w:num>
  <w:num w:numId="3" w16cid:durableId="1296569155">
    <w:abstractNumId w:val="24"/>
  </w:num>
  <w:num w:numId="4" w16cid:durableId="466708690">
    <w:abstractNumId w:val="23"/>
  </w:num>
  <w:num w:numId="5" w16cid:durableId="402021541">
    <w:abstractNumId w:val="16"/>
  </w:num>
  <w:num w:numId="6" w16cid:durableId="508325663">
    <w:abstractNumId w:val="13"/>
  </w:num>
  <w:num w:numId="7" w16cid:durableId="1846433985">
    <w:abstractNumId w:val="14"/>
  </w:num>
  <w:num w:numId="8" w16cid:durableId="1066608587">
    <w:abstractNumId w:val="18"/>
  </w:num>
  <w:num w:numId="9" w16cid:durableId="1314262691">
    <w:abstractNumId w:val="21"/>
  </w:num>
  <w:num w:numId="10" w16cid:durableId="1823736870">
    <w:abstractNumId w:val="20"/>
  </w:num>
  <w:num w:numId="11" w16cid:durableId="827790421">
    <w:abstractNumId w:val="17"/>
  </w:num>
  <w:num w:numId="12" w16cid:durableId="9259593">
    <w:abstractNumId w:val="11"/>
  </w:num>
  <w:num w:numId="13" w16cid:durableId="1819804192">
    <w:abstractNumId w:val="3"/>
  </w:num>
  <w:num w:numId="14" w16cid:durableId="1192499887">
    <w:abstractNumId w:val="19"/>
  </w:num>
  <w:num w:numId="15" w16cid:durableId="518011671">
    <w:abstractNumId w:val="10"/>
  </w:num>
  <w:num w:numId="16" w16cid:durableId="501428930">
    <w:abstractNumId w:val="2"/>
  </w:num>
  <w:num w:numId="17" w16cid:durableId="27949915">
    <w:abstractNumId w:val="1"/>
  </w:num>
  <w:num w:numId="18" w16cid:durableId="1893536378">
    <w:abstractNumId w:val="22"/>
  </w:num>
  <w:num w:numId="19" w16cid:durableId="1394620243">
    <w:abstractNumId w:val="9"/>
  </w:num>
  <w:num w:numId="20" w16cid:durableId="499934469">
    <w:abstractNumId w:val="6"/>
  </w:num>
  <w:num w:numId="21" w16cid:durableId="869877385">
    <w:abstractNumId w:val="8"/>
  </w:num>
  <w:num w:numId="22" w16cid:durableId="111365968">
    <w:abstractNumId w:val="15"/>
  </w:num>
  <w:num w:numId="23" w16cid:durableId="1805001837">
    <w:abstractNumId w:val="7"/>
  </w:num>
  <w:num w:numId="24" w16cid:durableId="1538084233">
    <w:abstractNumId w:val="4"/>
  </w:num>
  <w:num w:numId="25" w16cid:durableId="1938057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1691"/>
    <w:rsid w:val="00001D87"/>
    <w:rsid w:val="000023CA"/>
    <w:rsid w:val="00002516"/>
    <w:rsid w:val="000026BD"/>
    <w:rsid w:val="0000314C"/>
    <w:rsid w:val="000031EA"/>
    <w:rsid w:val="0000466C"/>
    <w:rsid w:val="00004720"/>
    <w:rsid w:val="00004DC1"/>
    <w:rsid w:val="00005832"/>
    <w:rsid w:val="00006C62"/>
    <w:rsid w:val="000073BD"/>
    <w:rsid w:val="0000771E"/>
    <w:rsid w:val="00007952"/>
    <w:rsid w:val="00011D7D"/>
    <w:rsid w:val="000125C1"/>
    <w:rsid w:val="00014883"/>
    <w:rsid w:val="00014E17"/>
    <w:rsid w:val="00014EDC"/>
    <w:rsid w:val="00014F2A"/>
    <w:rsid w:val="00015073"/>
    <w:rsid w:val="000153FC"/>
    <w:rsid w:val="00015CD0"/>
    <w:rsid w:val="00016FE9"/>
    <w:rsid w:val="0001786B"/>
    <w:rsid w:val="00017B7B"/>
    <w:rsid w:val="00020407"/>
    <w:rsid w:val="0002082B"/>
    <w:rsid w:val="00020A0C"/>
    <w:rsid w:val="00020D19"/>
    <w:rsid w:val="0002138E"/>
    <w:rsid w:val="0002157A"/>
    <w:rsid w:val="000216FD"/>
    <w:rsid w:val="00021953"/>
    <w:rsid w:val="00021F69"/>
    <w:rsid w:val="00022021"/>
    <w:rsid w:val="000223B8"/>
    <w:rsid w:val="00022471"/>
    <w:rsid w:val="00022996"/>
    <w:rsid w:val="00022AD3"/>
    <w:rsid w:val="00023F62"/>
    <w:rsid w:val="00023F7B"/>
    <w:rsid w:val="00025251"/>
    <w:rsid w:val="00025694"/>
    <w:rsid w:val="00025A97"/>
    <w:rsid w:val="0002670A"/>
    <w:rsid w:val="00026734"/>
    <w:rsid w:val="000269F1"/>
    <w:rsid w:val="00026C2A"/>
    <w:rsid w:val="00026CD7"/>
    <w:rsid w:val="00026E2B"/>
    <w:rsid w:val="000270E5"/>
    <w:rsid w:val="00030E10"/>
    <w:rsid w:val="000314E3"/>
    <w:rsid w:val="00031711"/>
    <w:rsid w:val="00031B5F"/>
    <w:rsid w:val="000322D4"/>
    <w:rsid w:val="00032709"/>
    <w:rsid w:val="00032865"/>
    <w:rsid w:val="000332DC"/>
    <w:rsid w:val="000333DF"/>
    <w:rsid w:val="000338C3"/>
    <w:rsid w:val="000346E0"/>
    <w:rsid w:val="000350A9"/>
    <w:rsid w:val="00035F6F"/>
    <w:rsid w:val="00036925"/>
    <w:rsid w:val="00036952"/>
    <w:rsid w:val="00037B34"/>
    <w:rsid w:val="00040609"/>
    <w:rsid w:val="00041636"/>
    <w:rsid w:val="000416E9"/>
    <w:rsid w:val="000423A8"/>
    <w:rsid w:val="00042B47"/>
    <w:rsid w:val="00042C46"/>
    <w:rsid w:val="00042CA3"/>
    <w:rsid w:val="00043DCE"/>
    <w:rsid w:val="000444E5"/>
    <w:rsid w:val="000445B7"/>
    <w:rsid w:val="0004477F"/>
    <w:rsid w:val="00044FBF"/>
    <w:rsid w:val="000466ED"/>
    <w:rsid w:val="00047BAC"/>
    <w:rsid w:val="000500A9"/>
    <w:rsid w:val="00050337"/>
    <w:rsid w:val="0005063F"/>
    <w:rsid w:val="00051381"/>
    <w:rsid w:val="000528A0"/>
    <w:rsid w:val="000528A8"/>
    <w:rsid w:val="000535AC"/>
    <w:rsid w:val="00053CB8"/>
    <w:rsid w:val="00054132"/>
    <w:rsid w:val="0005452E"/>
    <w:rsid w:val="00054610"/>
    <w:rsid w:val="00054C01"/>
    <w:rsid w:val="00054CE8"/>
    <w:rsid w:val="00054E42"/>
    <w:rsid w:val="00054F88"/>
    <w:rsid w:val="00054FB1"/>
    <w:rsid w:val="00054FBF"/>
    <w:rsid w:val="00055086"/>
    <w:rsid w:val="0005528E"/>
    <w:rsid w:val="00056222"/>
    <w:rsid w:val="00056770"/>
    <w:rsid w:val="000607C9"/>
    <w:rsid w:val="0006106B"/>
    <w:rsid w:val="00061474"/>
    <w:rsid w:val="000615DE"/>
    <w:rsid w:val="000616DE"/>
    <w:rsid w:val="00061FC4"/>
    <w:rsid w:val="000624D4"/>
    <w:rsid w:val="00062633"/>
    <w:rsid w:val="00062AA4"/>
    <w:rsid w:val="000632B4"/>
    <w:rsid w:val="00063D7E"/>
    <w:rsid w:val="00063DB5"/>
    <w:rsid w:val="00063F8B"/>
    <w:rsid w:val="0006434F"/>
    <w:rsid w:val="0006468E"/>
    <w:rsid w:val="00065C59"/>
    <w:rsid w:val="00065E68"/>
    <w:rsid w:val="000662A0"/>
    <w:rsid w:val="00066EC3"/>
    <w:rsid w:val="00067F4A"/>
    <w:rsid w:val="00070244"/>
    <w:rsid w:val="00070593"/>
    <w:rsid w:val="0007071B"/>
    <w:rsid w:val="00070C3B"/>
    <w:rsid w:val="00071B11"/>
    <w:rsid w:val="00071C89"/>
    <w:rsid w:val="00071E1C"/>
    <w:rsid w:val="0007259C"/>
    <w:rsid w:val="0007275E"/>
    <w:rsid w:val="00074D81"/>
    <w:rsid w:val="0007514A"/>
    <w:rsid w:val="00075848"/>
    <w:rsid w:val="00075A76"/>
    <w:rsid w:val="00075BE1"/>
    <w:rsid w:val="0007631B"/>
    <w:rsid w:val="00076724"/>
    <w:rsid w:val="000772FC"/>
    <w:rsid w:val="0007784E"/>
    <w:rsid w:val="00077EE3"/>
    <w:rsid w:val="0008048B"/>
    <w:rsid w:val="00080DA8"/>
    <w:rsid w:val="00081B36"/>
    <w:rsid w:val="00081CA3"/>
    <w:rsid w:val="00081D9F"/>
    <w:rsid w:val="00081F4E"/>
    <w:rsid w:val="00082525"/>
    <w:rsid w:val="000828F8"/>
    <w:rsid w:val="00082930"/>
    <w:rsid w:val="0008299A"/>
    <w:rsid w:val="00082E7F"/>
    <w:rsid w:val="00082EE3"/>
    <w:rsid w:val="0008336A"/>
    <w:rsid w:val="000837F0"/>
    <w:rsid w:val="000837F4"/>
    <w:rsid w:val="00083A9C"/>
    <w:rsid w:val="00083B8B"/>
    <w:rsid w:val="0008467A"/>
    <w:rsid w:val="00086A5A"/>
    <w:rsid w:val="00086C90"/>
    <w:rsid w:val="00087609"/>
    <w:rsid w:val="00087B34"/>
    <w:rsid w:val="000902B5"/>
    <w:rsid w:val="0009139C"/>
    <w:rsid w:val="000935A5"/>
    <w:rsid w:val="0009396B"/>
    <w:rsid w:val="00093D84"/>
    <w:rsid w:val="00094B71"/>
    <w:rsid w:val="00094D76"/>
    <w:rsid w:val="00095877"/>
    <w:rsid w:val="0009657C"/>
    <w:rsid w:val="000969E3"/>
    <w:rsid w:val="00096B5D"/>
    <w:rsid w:val="000970D8"/>
    <w:rsid w:val="00097186"/>
    <w:rsid w:val="0009759C"/>
    <w:rsid w:val="00097B3E"/>
    <w:rsid w:val="00097F28"/>
    <w:rsid w:val="000A06E9"/>
    <w:rsid w:val="000A11B8"/>
    <w:rsid w:val="000A21CD"/>
    <w:rsid w:val="000A27D3"/>
    <w:rsid w:val="000A289C"/>
    <w:rsid w:val="000A2B29"/>
    <w:rsid w:val="000A2EA0"/>
    <w:rsid w:val="000A2F56"/>
    <w:rsid w:val="000A2F69"/>
    <w:rsid w:val="000A3499"/>
    <w:rsid w:val="000A3942"/>
    <w:rsid w:val="000A3F0E"/>
    <w:rsid w:val="000A3FC1"/>
    <w:rsid w:val="000A5444"/>
    <w:rsid w:val="000A5923"/>
    <w:rsid w:val="000A5A75"/>
    <w:rsid w:val="000A6153"/>
    <w:rsid w:val="000A65EF"/>
    <w:rsid w:val="000A6EE5"/>
    <w:rsid w:val="000B02A1"/>
    <w:rsid w:val="000B10E2"/>
    <w:rsid w:val="000B1DFF"/>
    <w:rsid w:val="000B1E25"/>
    <w:rsid w:val="000B2580"/>
    <w:rsid w:val="000B28EC"/>
    <w:rsid w:val="000B2931"/>
    <w:rsid w:val="000B318A"/>
    <w:rsid w:val="000B3B16"/>
    <w:rsid w:val="000B3C42"/>
    <w:rsid w:val="000B3EF9"/>
    <w:rsid w:val="000B4138"/>
    <w:rsid w:val="000B4581"/>
    <w:rsid w:val="000B499A"/>
    <w:rsid w:val="000B4A4D"/>
    <w:rsid w:val="000B4FA7"/>
    <w:rsid w:val="000B52EB"/>
    <w:rsid w:val="000B5947"/>
    <w:rsid w:val="000B5C7B"/>
    <w:rsid w:val="000B5D4D"/>
    <w:rsid w:val="000B6111"/>
    <w:rsid w:val="000B6393"/>
    <w:rsid w:val="000B6FFD"/>
    <w:rsid w:val="000B7637"/>
    <w:rsid w:val="000C0454"/>
    <w:rsid w:val="000C0605"/>
    <w:rsid w:val="000C0844"/>
    <w:rsid w:val="000C09BA"/>
    <w:rsid w:val="000C11BE"/>
    <w:rsid w:val="000C2F52"/>
    <w:rsid w:val="000C2F7A"/>
    <w:rsid w:val="000C362C"/>
    <w:rsid w:val="000C3825"/>
    <w:rsid w:val="000C3E3D"/>
    <w:rsid w:val="000C42D8"/>
    <w:rsid w:val="000C44E7"/>
    <w:rsid w:val="000C45C4"/>
    <w:rsid w:val="000C4DD4"/>
    <w:rsid w:val="000C57D4"/>
    <w:rsid w:val="000C59B2"/>
    <w:rsid w:val="000C5B1E"/>
    <w:rsid w:val="000C6D69"/>
    <w:rsid w:val="000C7184"/>
    <w:rsid w:val="000C73A9"/>
    <w:rsid w:val="000C7577"/>
    <w:rsid w:val="000D03F4"/>
    <w:rsid w:val="000D068C"/>
    <w:rsid w:val="000D06B0"/>
    <w:rsid w:val="000D14A0"/>
    <w:rsid w:val="000D176B"/>
    <w:rsid w:val="000D1AB5"/>
    <w:rsid w:val="000D1BFD"/>
    <w:rsid w:val="000D22C0"/>
    <w:rsid w:val="000D2598"/>
    <w:rsid w:val="000D3381"/>
    <w:rsid w:val="000D33C7"/>
    <w:rsid w:val="000D3DE1"/>
    <w:rsid w:val="000D4D72"/>
    <w:rsid w:val="000D6A8F"/>
    <w:rsid w:val="000D6E22"/>
    <w:rsid w:val="000D7255"/>
    <w:rsid w:val="000D7404"/>
    <w:rsid w:val="000D7489"/>
    <w:rsid w:val="000D7BAA"/>
    <w:rsid w:val="000E0529"/>
    <w:rsid w:val="000E095B"/>
    <w:rsid w:val="000E1850"/>
    <w:rsid w:val="000E191D"/>
    <w:rsid w:val="000E1FB9"/>
    <w:rsid w:val="000E2222"/>
    <w:rsid w:val="000E364F"/>
    <w:rsid w:val="000E3DE2"/>
    <w:rsid w:val="000E4070"/>
    <w:rsid w:val="000E41A1"/>
    <w:rsid w:val="000E5191"/>
    <w:rsid w:val="000E5292"/>
    <w:rsid w:val="000E6013"/>
    <w:rsid w:val="000E6176"/>
    <w:rsid w:val="000E638D"/>
    <w:rsid w:val="000E6660"/>
    <w:rsid w:val="000E678A"/>
    <w:rsid w:val="000E7643"/>
    <w:rsid w:val="000E7CCB"/>
    <w:rsid w:val="000F03D0"/>
    <w:rsid w:val="000F0838"/>
    <w:rsid w:val="000F17E1"/>
    <w:rsid w:val="000F1BCE"/>
    <w:rsid w:val="000F1E8C"/>
    <w:rsid w:val="000F3408"/>
    <w:rsid w:val="000F3A3B"/>
    <w:rsid w:val="000F46EF"/>
    <w:rsid w:val="000F53E7"/>
    <w:rsid w:val="000F61E8"/>
    <w:rsid w:val="000F6BE5"/>
    <w:rsid w:val="000F6BEB"/>
    <w:rsid w:val="000F7632"/>
    <w:rsid w:val="000F7A05"/>
    <w:rsid w:val="000F7A73"/>
    <w:rsid w:val="001013E7"/>
    <w:rsid w:val="001019AE"/>
    <w:rsid w:val="00101FE0"/>
    <w:rsid w:val="00102ADB"/>
    <w:rsid w:val="00103513"/>
    <w:rsid w:val="0010360D"/>
    <w:rsid w:val="00103C4E"/>
    <w:rsid w:val="00104079"/>
    <w:rsid w:val="00105858"/>
    <w:rsid w:val="00106F28"/>
    <w:rsid w:val="00107788"/>
    <w:rsid w:val="0010790C"/>
    <w:rsid w:val="00111BC5"/>
    <w:rsid w:val="00111EF4"/>
    <w:rsid w:val="0011273D"/>
    <w:rsid w:val="00112D78"/>
    <w:rsid w:val="00113C72"/>
    <w:rsid w:val="00113EE1"/>
    <w:rsid w:val="00114401"/>
    <w:rsid w:val="00114CEA"/>
    <w:rsid w:val="00115499"/>
    <w:rsid w:val="0011683D"/>
    <w:rsid w:val="00117F1C"/>
    <w:rsid w:val="00117FDC"/>
    <w:rsid w:val="00120336"/>
    <w:rsid w:val="00120E90"/>
    <w:rsid w:val="00121CCB"/>
    <w:rsid w:val="001221B8"/>
    <w:rsid w:val="00122FC9"/>
    <w:rsid w:val="00123947"/>
    <w:rsid w:val="00124050"/>
    <w:rsid w:val="00124151"/>
    <w:rsid w:val="001241F2"/>
    <w:rsid w:val="001245A9"/>
    <w:rsid w:val="001248CB"/>
    <w:rsid w:val="00124A26"/>
    <w:rsid w:val="001255AD"/>
    <w:rsid w:val="0012569A"/>
    <w:rsid w:val="00125709"/>
    <w:rsid w:val="00125A3E"/>
    <w:rsid w:val="00127BB1"/>
    <w:rsid w:val="00127D09"/>
    <w:rsid w:val="00127D61"/>
    <w:rsid w:val="001304EB"/>
    <w:rsid w:val="001314C1"/>
    <w:rsid w:val="0013221E"/>
    <w:rsid w:val="00132311"/>
    <w:rsid w:val="00132E0C"/>
    <w:rsid w:val="00133341"/>
    <w:rsid w:val="001333A3"/>
    <w:rsid w:val="001334C1"/>
    <w:rsid w:val="001334D8"/>
    <w:rsid w:val="001342EA"/>
    <w:rsid w:val="00134CE5"/>
    <w:rsid w:val="00134F65"/>
    <w:rsid w:val="00135171"/>
    <w:rsid w:val="0013532E"/>
    <w:rsid w:val="00135456"/>
    <w:rsid w:val="00135721"/>
    <w:rsid w:val="00136A3E"/>
    <w:rsid w:val="00136BC5"/>
    <w:rsid w:val="00136FD9"/>
    <w:rsid w:val="00137076"/>
    <w:rsid w:val="001372A6"/>
    <w:rsid w:val="00140482"/>
    <w:rsid w:val="0014051F"/>
    <w:rsid w:val="00140B24"/>
    <w:rsid w:val="00142170"/>
    <w:rsid w:val="001435DD"/>
    <w:rsid w:val="00143A57"/>
    <w:rsid w:val="001441DB"/>
    <w:rsid w:val="0014523D"/>
    <w:rsid w:val="001452A9"/>
    <w:rsid w:val="00145909"/>
    <w:rsid w:val="0014674F"/>
    <w:rsid w:val="001472E0"/>
    <w:rsid w:val="00147EA7"/>
    <w:rsid w:val="00150163"/>
    <w:rsid w:val="00150919"/>
    <w:rsid w:val="00150B84"/>
    <w:rsid w:val="00151B55"/>
    <w:rsid w:val="001520BD"/>
    <w:rsid w:val="001523D3"/>
    <w:rsid w:val="0015268A"/>
    <w:rsid w:val="00152F23"/>
    <w:rsid w:val="00153059"/>
    <w:rsid w:val="00153062"/>
    <w:rsid w:val="0015310E"/>
    <w:rsid w:val="00153C64"/>
    <w:rsid w:val="001549CE"/>
    <w:rsid w:val="00155921"/>
    <w:rsid w:val="00155AA2"/>
    <w:rsid w:val="00155B33"/>
    <w:rsid w:val="00155B4B"/>
    <w:rsid w:val="00156B65"/>
    <w:rsid w:val="00156C15"/>
    <w:rsid w:val="00157737"/>
    <w:rsid w:val="0016021D"/>
    <w:rsid w:val="00160241"/>
    <w:rsid w:val="00161483"/>
    <w:rsid w:val="00162104"/>
    <w:rsid w:val="00162871"/>
    <w:rsid w:val="00162E0D"/>
    <w:rsid w:val="00163623"/>
    <w:rsid w:val="0016368D"/>
    <w:rsid w:val="00163D1B"/>
    <w:rsid w:val="001644B7"/>
    <w:rsid w:val="00164FE4"/>
    <w:rsid w:val="00165EB0"/>
    <w:rsid w:val="00165F5C"/>
    <w:rsid w:val="0016627C"/>
    <w:rsid w:val="00166306"/>
    <w:rsid w:val="001667BB"/>
    <w:rsid w:val="001672FF"/>
    <w:rsid w:val="00167A3D"/>
    <w:rsid w:val="00167BA9"/>
    <w:rsid w:val="00170B04"/>
    <w:rsid w:val="00171078"/>
    <w:rsid w:val="00171389"/>
    <w:rsid w:val="00171391"/>
    <w:rsid w:val="00171A73"/>
    <w:rsid w:val="00172090"/>
    <w:rsid w:val="0017248C"/>
    <w:rsid w:val="001729C2"/>
    <w:rsid w:val="00172E74"/>
    <w:rsid w:val="001737C7"/>
    <w:rsid w:val="001741B3"/>
    <w:rsid w:val="001744B1"/>
    <w:rsid w:val="001754BE"/>
    <w:rsid w:val="00175FA0"/>
    <w:rsid w:val="0017647E"/>
    <w:rsid w:val="00177161"/>
    <w:rsid w:val="001776FF"/>
    <w:rsid w:val="001805B7"/>
    <w:rsid w:val="001819EF"/>
    <w:rsid w:val="00181FD9"/>
    <w:rsid w:val="0018232E"/>
    <w:rsid w:val="00182469"/>
    <w:rsid w:val="00183930"/>
    <w:rsid w:val="00183972"/>
    <w:rsid w:val="001839F2"/>
    <w:rsid w:val="00184852"/>
    <w:rsid w:val="001852AB"/>
    <w:rsid w:val="00185B56"/>
    <w:rsid w:val="00185E60"/>
    <w:rsid w:val="00186117"/>
    <w:rsid w:val="00186470"/>
    <w:rsid w:val="001865AA"/>
    <w:rsid w:val="001865E0"/>
    <w:rsid w:val="00186629"/>
    <w:rsid w:val="001866A9"/>
    <w:rsid w:val="00186AA2"/>
    <w:rsid w:val="00186DBB"/>
    <w:rsid w:val="00186E28"/>
    <w:rsid w:val="00186F1B"/>
    <w:rsid w:val="001878CD"/>
    <w:rsid w:val="00190E63"/>
    <w:rsid w:val="0019228F"/>
    <w:rsid w:val="001925F6"/>
    <w:rsid w:val="00193E55"/>
    <w:rsid w:val="0019422D"/>
    <w:rsid w:val="00194315"/>
    <w:rsid w:val="001943C9"/>
    <w:rsid w:val="00194839"/>
    <w:rsid w:val="00194C7D"/>
    <w:rsid w:val="001958A3"/>
    <w:rsid w:val="00195AE4"/>
    <w:rsid w:val="00195B25"/>
    <w:rsid w:val="001965A6"/>
    <w:rsid w:val="001969E6"/>
    <w:rsid w:val="00197B5E"/>
    <w:rsid w:val="00197E13"/>
    <w:rsid w:val="001A0149"/>
    <w:rsid w:val="001A0D0B"/>
    <w:rsid w:val="001A125C"/>
    <w:rsid w:val="001A148A"/>
    <w:rsid w:val="001A2C1E"/>
    <w:rsid w:val="001A30C2"/>
    <w:rsid w:val="001A6BF7"/>
    <w:rsid w:val="001A6E04"/>
    <w:rsid w:val="001A7367"/>
    <w:rsid w:val="001A7C78"/>
    <w:rsid w:val="001B00D8"/>
    <w:rsid w:val="001B011E"/>
    <w:rsid w:val="001B03C3"/>
    <w:rsid w:val="001B0FB6"/>
    <w:rsid w:val="001B24D0"/>
    <w:rsid w:val="001B284A"/>
    <w:rsid w:val="001B3F4F"/>
    <w:rsid w:val="001B430D"/>
    <w:rsid w:val="001B48C8"/>
    <w:rsid w:val="001B49A5"/>
    <w:rsid w:val="001B508F"/>
    <w:rsid w:val="001B5373"/>
    <w:rsid w:val="001B54E2"/>
    <w:rsid w:val="001B5F27"/>
    <w:rsid w:val="001B600C"/>
    <w:rsid w:val="001B6164"/>
    <w:rsid w:val="001B67B7"/>
    <w:rsid w:val="001B7348"/>
    <w:rsid w:val="001B783A"/>
    <w:rsid w:val="001B7B58"/>
    <w:rsid w:val="001B7ED8"/>
    <w:rsid w:val="001B7F34"/>
    <w:rsid w:val="001B7F5A"/>
    <w:rsid w:val="001C117F"/>
    <w:rsid w:val="001C1324"/>
    <w:rsid w:val="001C16E0"/>
    <w:rsid w:val="001C174B"/>
    <w:rsid w:val="001C1DBA"/>
    <w:rsid w:val="001C2CB3"/>
    <w:rsid w:val="001C2D66"/>
    <w:rsid w:val="001C2E8E"/>
    <w:rsid w:val="001C35FC"/>
    <w:rsid w:val="001C4063"/>
    <w:rsid w:val="001C4746"/>
    <w:rsid w:val="001C5300"/>
    <w:rsid w:val="001C5742"/>
    <w:rsid w:val="001C5BEB"/>
    <w:rsid w:val="001C6408"/>
    <w:rsid w:val="001C6FA5"/>
    <w:rsid w:val="001C76F7"/>
    <w:rsid w:val="001C7C07"/>
    <w:rsid w:val="001D189E"/>
    <w:rsid w:val="001D1D47"/>
    <w:rsid w:val="001D1F39"/>
    <w:rsid w:val="001D28EA"/>
    <w:rsid w:val="001D2C0F"/>
    <w:rsid w:val="001D3418"/>
    <w:rsid w:val="001D39A3"/>
    <w:rsid w:val="001D4422"/>
    <w:rsid w:val="001D44F0"/>
    <w:rsid w:val="001D4634"/>
    <w:rsid w:val="001D5222"/>
    <w:rsid w:val="001D57D3"/>
    <w:rsid w:val="001D5814"/>
    <w:rsid w:val="001D68BD"/>
    <w:rsid w:val="001D6B8E"/>
    <w:rsid w:val="001D732F"/>
    <w:rsid w:val="001D7446"/>
    <w:rsid w:val="001D7901"/>
    <w:rsid w:val="001D7A5D"/>
    <w:rsid w:val="001E01FB"/>
    <w:rsid w:val="001E0972"/>
    <w:rsid w:val="001E164E"/>
    <w:rsid w:val="001E1BF7"/>
    <w:rsid w:val="001E2257"/>
    <w:rsid w:val="001E2BC5"/>
    <w:rsid w:val="001E2DB6"/>
    <w:rsid w:val="001E3A54"/>
    <w:rsid w:val="001E3B52"/>
    <w:rsid w:val="001E5E64"/>
    <w:rsid w:val="001E6D2D"/>
    <w:rsid w:val="001E763E"/>
    <w:rsid w:val="001E7EDA"/>
    <w:rsid w:val="001E7F7C"/>
    <w:rsid w:val="001F0202"/>
    <w:rsid w:val="001F066C"/>
    <w:rsid w:val="001F11FF"/>
    <w:rsid w:val="001F140D"/>
    <w:rsid w:val="001F1465"/>
    <w:rsid w:val="001F2572"/>
    <w:rsid w:val="001F2932"/>
    <w:rsid w:val="001F2C8D"/>
    <w:rsid w:val="001F3631"/>
    <w:rsid w:val="001F40AF"/>
    <w:rsid w:val="001F419F"/>
    <w:rsid w:val="001F54E8"/>
    <w:rsid w:val="001F5B62"/>
    <w:rsid w:val="001F6589"/>
    <w:rsid w:val="001F664A"/>
    <w:rsid w:val="001F685A"/>
    <w:rsid w:val="001F6D00"/>
    <w:rsid w:val="001F6E05"/>
    <w:rsid w:val="001F765B"/>
    <w:rsid w:val="001F7CCB"/>
    <w:rsid w:val="001F7E7D"/>
    <w:rsid w:val="002009FC"/>
    <w:rsid w:val="00201C30"/>
    <w:rsid w:val="002022EC"/>
    <w:rsid w:val="0020253F"/>
    <w:rsid w:val="002025BD"/>
    <w:rsid w:val="0020342D"/>
    <w:rsid w:val="002037F3"/>
    <w:rsid w:val="00203FE0"/>
    <w:rsid w:val="00204510"/>
    <w:rsid w:val="002049DE"/>
    <w:rsid w:val="00205327"/>
    <w:rsid w:val="00205D70"/>
    <w:rsid w:val="0020626B"/>
    <w:rsid w:val="00206CA7"/>
    <w:rsid w:val="0020720A"/>
    <w:rsid w:val="002075C1"/>
    <w:rsid w:val="00207759"/>
    <w:rsid w:val="002106E2"/>
    <w:rsid w:val="00210E29"/>
    <w:rsid w:val="00210E53"/>
    <w:rsid w:val="002118DC"/>
    <w:rsid w:val="00211BDE"/>
    <w:rsid w:val="002129E2"/>
    <w:rsid w:val="00212FEA"/>
    <w:rsid w:val="002134E1"/>
    <w:rsid w:val="00213819"/>
    <w:rsid w:val="00213A1E"/>
    <w:rsid w:val="00213BF3"/>
    <w:rsid w:val="00214C8F"/>
    <w:rsid w:val="00215C4E"/>
    <w:rsid w:val="00215FF6"/>
    <w:rsid w:val="002167C2"/>
    <w:rsid w:val="002170E1"/>
    <w:rsid w:val="002178DF"/>
    <w:rsid w:val="00217A9B"/>
    <w:rsid w:val="00217C1F"/>
    <w:rsid w:val="00217DDA"/>
    <w:rsid w:val="002201B3"/>
    <w:rsid w:val="002202D7"/>
    <w:rsid w:val="00221386"/>
    <w:rsid w:val="00221D16"/>
    <w:rsid w:val="00222A20"/>
    <w:rsid w:val="00223336"/>
    <w:rsid w:val="002236BC"/>
    <w:rsid w:val="00223980"/>
    <w:rsid w:val="00223FE4"/>
    <w:rsid w:val="00224EA4"/>
    <w:rsid w:val="002255F4"/>
    <w:rsid w:val="00225661"/>
    <w:rsid w:val="00225B5A"/>
    <w:rsid w:val="00225FB5"/>
    <w:rsid w:val="00226452"/>
    <w:rsid w:val="002265BD"/>
    <w:rsid w:val="002268D8"/>
    <w:rsid w:val="00227338"/>
    <w:rsid w:val="002273E3"/>
    <w:rsid w:val="00227712"/>
    <w:rsid w:val="002278FB"/>
    <w:rsid w:val="00227AE4"/>
    <w:rsid w:val="0023095D"/>
    <w:rsid w:val="00230EDF"/>
    <w:rsid w:val="002311A9"/>
    <w:rsid w:val="002317AD"/>
    <w:rsid w:val="00232813"/>
    <w:rsid w:val="00232C48"/>
    <w:rsid w:val="00233234"/>
    <w:rsid w:val="00233619"/>
    <w:rsid w:val="002340BF"/>
    <w:rsid w:val="00234237"/>
    <w:rsid w:val="00234D03"/>
    <w:rsid w:val="00234D1B"/>
    <w:rsid w:val="00235E3B"/>
    <w:rsid w:val="002361F8"/>
    <w:rsid w:val="00236542"/>
    <w:rsid w:val="00236FAE"/>
    <w:rsid w:val="00237127"/>
    <w:rsid w:val="0023798B"/>
    <w:rsid w:val="00237BAB"/>
    <w:rsid w:val="0024030A"/>
    <w:rsid w:val="002403B8"/>
    <w:rsid w:val="002405F2"/>
    <w:rsid w:val="002407F9"/>
    <w:rsid w:val="00241AD3"/>
    <w:rsid w:val="00241D62"/>
    <w:rsid w:val="002437AA"/>
    <w:rsid w:val="00243A7C"/>
    <w:rsid w:val="00243CC5"/>
    <w:rsid w:val="00246786"/>
    <w:rsid w:val="00246951"/>
    <w:rsid w:val="00246CC4"/>
    <w:rsid w:val="00246FEE"/>
    <w:rsid w:val="0024784E"/>
    <w:rsid w:val="002478AC"/>
    <w:rsid w:val="00250C6E"/>
    <w:rsid w:val="00250CDF"/>
    <w:rsid w:val="00250DC2"/>
    <w:rsid w:val="00251536"/>
    <w:rsid w:val="00251EDA"/>
    <w:rsid w:val="00251EF8"/>
    <w:rsid w:val="002525E9"/>
    <w:rsid w:val="002525ED"/>
    <w:rsid w:val="0025271B"/>
    <w:rsid w:val="00252739"/>
    <w:rsid w:val="00253B0C"/>
    <w:rsid w:val="00254179"/>
    <w:rsid w:val="0025438C"/>
    <w:rsid w:val="00254894"/>
    <w:rsid w:val="002548CB"/>
    <w:rsid w:val="00254DD5"/>
    <w:rsid w:val="00255B4A"/>
    <w:rsid w:val="00256175"/>
    <w:rsid w:val="00256250"/>
    <w:rsid w:val="0025698B"/>
    <w:rsid w:val="00257301"/>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87D"/>
    <w:rsid w:val="00270248"/>
    <w:rsid w:val="00270E37"/>
    <w:rsid w:val="00270FBF"/>
    <w:rsid w:val="00272D2C"/>
    <w:rsid w:val="0027316C"/>
    <w:rsid w:val="00273303"/>
    <w:rsid w:val="002739C7"/>
    <w:rsid w:val="00273BE7"/>
    <w:rsid w:val="00273D9E"/>
    <w:rsid w:val="0027562E"/>
    <w:rsid w:val="00275F64"/>
    <w:rsid w:val="00276C5E"/>
    <w:rsid w:val="0027704B"/>
    <w:rsid w:val="002770F0"/>
    <w:rsid w:val="00277957"/>
    <w:rsid w:val="00277C18"/>
    <w:rsid w:val="0028148B"/>
    <w:rsid w:val="002821C3"/>
    <w:rsid w:val="0028249C"/>
    <w:rsid w:val="00282A95"/>
    <w:rsid w:val="00282F00"/>
    <w:rsid w:val="00282F99"/>
    <w:rsid w:val="00283BB9"/>
    <w:rsid w:val="00283DE3"/>
    <w:rsid w:val="00283F16"/>
    <w:rsid w:val="00284999"/>
    <w:rsid w:val="00285DD8"/>
    <w:rsid w:val="002865B5"/>
    <w:rsid w:val="00286729"/>
    <w:rsid w:val="0028679C"/>
    <w:rsid w:val="00286F7B"/>
    <w:rsid w:val="00287495"/>
    <w:rsid w:val="002907C9"/>
    <w:rsid w:val="0029264C"/>
    <w:rsid w:val="0029285E"/>
    <w:rsid w:val="0029362F"/>
    <w:rsid w:val="00293FBB"/>
    <w:rsid w:val="002943EE"/>
    <w:rsid w:val="0029467B"/>
    <w:rsid w:val="00294CBE"/>
    <w:rsid w:val="00294FE2"/>
    <w:rsid w:val="00295236"/>
    <w:rsid w:val="00296472"/>
    <w:rsid w:val="00296A9C"/>
    <w:rsid w:val="00296D5E"/>
    <w:rsid w:val="00297118"/>
    <w:rsid w:val="00297E25"/>
    <w:rsid w:val="00297E8E"/>
    <w:rsid w:val="002A0693"/>
    <w:rsid w:val="002A0784"/>
    <w:rsid w:val="002A082A"/>
    <w:rsid w:val="002A15B6"/>
    <w:rsid w:val="002A1F97"/>
    <w:rsid w:val="002A356A"/>
    <w:rsid w:val="002A514C"/>
    <w:rsid w:val="002A574F"/>
    <w:rsid w:val="002A611B"/>
    <w:rsid w:val="002A6463"/>
    <w:rsid w:val="002A6606"/>
    <w:rsid w:val="002A7951"/>
    <w:rsid w:val="002A7A1E"/>
    <w:rsid w:val="002B0AD4"/>
    <w:rsid w:val="002B1AB7"/>
    <w:rsid w:val="002B1F58"/>
    <w:rsid w:val="002B2053"/>
    <w:rsid w:val="002B2838"/>
    <w:rsid w:val="002B3213"/>
    <w:rsid w:val="002B38CD"/>
    <w:rsid w:val="002B3D8C"/>
    <w:rsid w:val="002B3E7E"/>
    <w:rsid w:val="002B5BF3"/>
    <w:rsid w:val="002B62C3"/>
    <w:rsid w:val="002B63D9"/>
    <w:rsid w:val="002B6EF0"/>
    <w:rsid w:val="002B7568"/>
    <w:rsid w:val="002B75F5"/>
    <w:rsid w:val="002B7DBA"/>
    <w:rsid w:val="002C07BD"/>
    <w:rsid w:val="002C1C3B"/>
    <w:rsid w:val="002C1E24"/>
    <w:rsid w:val="002C1F81"/>
    <w:rsid w:val="002C23B0"/>
    <w:rsid w:val="002C23DD"/>
    <w:rsid w:val="002C2E31"/>
    <w:rsid w:val="002C384E"/>
    <w:rsid w:val="002C3892"/>
    <w:rsid w:val="002C3AD1"/>
    <w:rsid w:val="002C3ADA"/>
    <w:rsid w:val="002C42C8"/>
    <w:rsid w:val="002C4815"/>
    <w:rsid w:val="002C4B18"/>
    <w:rsid w:val="002C4FFB"/>
    <w:rsid w:val="002C63C1"/>
    <w:rsid w:val="002C7DC2"/>
    <w:rsid w:val="002D030B"/>
    <w:rsid w:val="002D03AE"/>
    <w:rsid w:val="002D0475"/>
    <w:rsid w:val="002D08B4"/>
    <w:rsid w:val="002D0B74"/>
    <w:rsid w:val="002D15D1"/>
    <w:rsid w:val="002D1939"/>
    <w:rsid w:val="002D1ECF"/>
    <w:rsid w:val="002D21D1"/>
    <w:rsid w:val="002D2407"/>
    <w:rsid w:val="002D271D"/>
    <w:rsid w:val="002D2AD3"/>
    <w:rsid w:val="002D2D3C"/>
    <w:rsid w:val="002D30DA"/>
    <w:rsid w:val="002D340E"/>
    <w:rsid w:val="002D34E8"/>
    <w:rsid w:val="002D3724"/>
    <w:rsid w:val="002D3753"/>
    <w:rsid w:val="002D4116"/>
    <w:rsid w:val="002D5A84"/>
    <w:rsid w:val="002D5CC8"/>
    <w:rsid w:val="002D6756"/>
    <w:rsid w:val="002D6A80"/>
    <w:rsid w:val="002D6BE2"/>
    <w:rsid w:val="002D6E3D"/>
    <w:rsid w:val="002E1287"/>
    <w:rsid w:val="002E1351"/>
    <w:rsid w:val="002E1AF0"/>
    <w:rsid w:val="002E1B4F"/>
    <w:rsid w:val="002E1C99"/>
    <w:rsid w:val="002E3A23"/>
    <w:rsid w:val="002E3C8A"/>
    <w:rsid w:val="002E4B3F"/>
    <w:rsid w:val="002E50DB"/>
    <w:rsid w:val="002E5BE7"/>
    <w:rsid w:val="002E6B11"/>
    <w:rsid w:val="002E78BA"/>
    <w:rsid w:val="002F0ACE"/>
    <w:rsid w:val="002F11C5"/>
    <w:rsid w:val="002F1550"/>
    <w:rsid w:val="002F1B04"/>
    <w:rsid w:val="002F1B46"/>
    <w:rsid w:val="002F2216"/>
    <w:rsid w:val="002F2459"/>
    <w:rsid w:val="002F28AA"/>
    <w:rsid w:val="002F32A3"/>
    <w:rsid w:val="002F3BCB"/>
    <w:rsid w:val="002F4768"/>
    <w:rsid w:val="002F47D7"/>
    <w:rsid w:val="002F495B"/>
    <w:rsid w:val="002F4C46"/>
    <w:rsid w:val="002F53BA"/>
    <w:rsid w:val="002F6125"/>
    <w:rsid w:val="002F6EAD"/>
    <w:rsid w:val="002F734E"/>
    <w:rsid w:val="002F7507"/>
    <w:rsid w:val="002F7524"/>
    <w:rsid w:val="002F7EDF"/>
    <w:rsid w:val="0030055B"/>
    <w:rsid w:val="003015D0"/>
    <w:rsid w:val="0030188A"/>
    <w:rsid w:val="00301F3D"/>
    <w:rsid w:val="00301F74"/>
    <w:rsid w:val="003026EB"/>
    <w:rsid w:val="00302D0F"/>
    <w:rsid w:val="00303AE9"/>
    <w:rsid w:val="00303C6F"/>
    <w:rsid w:val="00304BFF"/>
    <w:rsid w:val="00304D09"/>
    <w:rsid w:val="00304D5C"/>
    <w:rsid w:val="003055B4"/>
    <w:rsid w:val="00305B5F"/>
    <w:rsid w:val="00305DAB"/>
    <w:rsid w:val="003060AC"/>
    <w:rsid w:val="0030656E"/>
    <w:rsid w:val="003070BC"/>
    <w:rsid w:val="003075A1"/>
    <w:rsid w:val="00307607"/>
    <w:rsid w:val="00307618"/>
    <w:rsid w:val="00307DFC"/>
    <w:rsid w:val="00307EC1"/>
    <w:rsid w:val="00310113"/>
    <w:rsid w:val="0031032E"/>
    <w:rsid w:val="00311469"/>
    <w:rsid w:val="003116EA"/>
    <w:rsid w:val="0031287C"/>
    <w:rsid w:val="00313169"/>
    <w:rsid w:val="003131C3"/>
    <w:rsid w:val="0031339F"/>
    <w:rsid w:val="00313495"/>
    <w:rsid w:val="0031371B"/>
    <w:rsid w:val="00313A97"/>
    <w:rsid w:val="00313B2C"/>
    <w:rsid w:val="00313F3D"/>
    <w:rsid w:val="0031408D"/>
    <w:rsid w:val="00314837"/>
    <w:rsid w:val="00314F23"/>
    <w:rsid w:val="003152B7"/>
    <w:rsid w:val="00315AC0"/>
    <w:rsid w:val="00315C62"/>
    <w:rsid w:val="00316937"/>
    <w:rsid w:val="00316E87"/>
    <w:rsid w:val="00320D9D"/>
    <w:rsid w:val="00320EA7"/>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F1C"/>
    <w:rsid w:val="0033027B"/>
    <w:rsid w:val="00330C95"/>
    <w:rsid w:val="00330E2E"/>
    <w:rsid w:val="00331D52"/>
    <w:rsid w:val="003329E9"/>
    <w:rsid w:val="0033463A"/>
    <w:rsid w:val="003354F0"/>
    <w:rsid w:val="00335521"/>
    <w:rsid w:val="00335D79"/>
    <w:rsid w:val="00336191"/>
    <w:rsid w:val="003369E1"/>
    <w:rsid w:val="00337CBE"/>
    <w:rsid w:val="00337CE8"/>
    <w:rsid w:val="00337F0A"/>
    <w:rsid w:val="003400AB"/>
    <w:rsid w:val="003400E7"/>
    <w:rsid w:val="00340876"/>
    <w:rsid w:val="00340A0E"/>
    <w:rsid w:val="00340EAE"/>
    <w:rsid w:val="00340FD3"/>
    <w:rsid w:val="003413FD"/>
    <w:rsid w:val="00341949"/>
    <w:rsid w:val="00341D1B"/>
    <w:rsid w:val="00341F55"/>
    <w:rsid w:val="0034216E"/>
    <w:rsid w:val="003422E7"/>
    <w:rsid w:val="00344368"/>
    <w:rsid w:val="003443C3"/>
    <w:rsid w:val="00344709"/>
    <w:rsid w:val="00346B76"/>
    <w:rsid w:val="00347090"/>
    <w:rsid w:val="003473A9"/>
    <w:rsid w:val="00347730"/>
    <w:rsid w:val="003500E6"/>
    <w:rsid w:val="00350513"/>
    <w:rsid w:val="003508D5"/>
    <w:rsid w:val="00351120"/>
    <w:rsid w:val="0035120B"/>
    <w:rsid w:val="00351543"/>
    <w:rsid w:val="003518D3"/>
    <w:rsid w:val="003524BC"/>
    <w:rsid w:val="003542F8"/>
    <w:rsid w:val="00354CCF"/>
    <w:rsid w:val="00354E0B"/>
    <w:rsid w:val="0035572A"/>
    <w:rsid w:val="003577DA"/>
    <w:rsid w:val="00360691"/>
    <w:rsid w:val="003614AE"/>
    <w:rsid w:val="003620D4"/>
    <w:rsid w:val="003626AA"/>
    <w:rsid w:val="00362CD0"/>
    <w:rsid w:val="0036300A"/>
    <w:rsid w:val="003630E4"/>
    <w:rsid w:val="00363384"/>
    <w:rsid w:val="00363709"/>
    <w:rsid w:val="003644AA"/>
    <w:rsid w:val="00364C20"/>
    <w:rsid w:val="00365089"/>
    <w:rsid w:val="003653BF"/>
    <w:rsid w:val="0036566B"/>
    <w:rsid w:val="003661CA"/>
    <w:rsid w:val="00366377"/>
    <w:rsid w:val="00366BD1"/>
    <w:rsid w:val="00366EDF"/>
    <w:rsid w:val="00367430"/>
    <w:rsid w:val="00367ACA"/>
    <w:rsid w:val="00370316"/>
    <w:rsid w:val="0037038A"/>
    <w:rsid w:val="003708ED"/>
    <w:rsid w:val="00371A7E"/>
    <w:rsid w:val="0037205D"/>
    <w:rsid w:val="003722F1"/>
    <w:rsid w:val="0037245D"/>
    <w:rsid w:val="003727B7"/>
    <w:rsid w:val="00372891"/>
    <w:rsid w:val="00372956"/>
    <w:rsid w:val="003735CF"/>
    <w:rsid w:val="0037398D"/>
    <w:rsid w:val="00373D37"/>
    <w:rsid w:val="00375FEF"/>
    <w:rsid w:val="003768FB"/>
    <w:rsid w:val="00376EB2"/>
    <w:rsid w:val="003772BA"/>
    <w:rsid w:val="0037734E"/>
    <w:rsid w:val="00377497"/>
    <w:rsid w:val="00377B29"/>
    <w:rsid w:val="00377E25"/>
    <w:rsid w:val="0038034C"/>
    <w:rsid w:val="00380797"/>
    <w:rsid w:val="00381744"/>
    <w:rsid w:val="00384C3D"/>
    <w:rsid w:val="00385F8F"/>
    <w:rsid w:val="003865A2"/>
    <w:rsid w:val="00386F86"/>
    <w:rsid w:val="00390676"/>
    <w:rsid w:val="00391127"/>
    <w:rsid w:val="003912C7"/>
    <w:rsid w:val="00391F23"/>
    <w:rsid w:val="003925C7"/>
    <w:rsid w:val="0039457B"/>
    <w:rsid w:val="00394ADC"/>
    <w:rsid w:val="0039635F"/>
    <w:rsid w:val="003963F8"/>
    <w:rsid w:val="00397642"/>
    <w:rsid w:val="00397749"/>
    <w:rsid w:val="003A0080"/>
    <w:rsid w:val="003A01EC"/>
    <w:rsid w:val="003A072F"/>
    <w:rsid w:val="003A0945"/>
    <w:rsid w:val="003A0A89"/>
    <w:rsid w:val="003A0E70"/>
    <w:rsid w:val="003A10CD"/>
    <w:rsid w:val="003A11CD"/>
    <w:rsid w:val="003A24CD"/>
    <w:rsid w:val="003A2A46"/>
    <w:rsid w:val="003A2BBB"/>
    <w:rsid w:val="003A2EB2"/>
    <w:rsid w:val="003A3DEC"/>
    <w:rsid w:val="003A623A"/>
    <w:rsid w:val="003A6E99"/>
    <w:rsid w:val="003A773E"/>
    <w:rsid w:val="003A7A55"/>
    <w:rsid w:val="003B0671"/>
    <w:rsid w:val="003B130F"/>
    <w:rsid w:val="003B13A4"/>
    <w:rsid w:val="003B1DC0"/>
    <w:rsid w:val="003B28F3"/>
    <w:rsid w:val="003B2A31"/>
    <w:rsid w:val="003B325C"/>
    <w:rsid w:val="003B329D"/>
    <w:rsid w:val="003B36CA"/>
    <w:rsid w:val="003B3C20"/>
    <w:rsid w:val="003B5375"/>
    <w:rsid w:val="003B66D4"/>
    <w:rsid w:val="003B68E5"/>
    <w:rsid w:val="003B69E1"/>
    <w:rsid w:val="003B6CA6"/>
    <w:rsid w:val="003B6E9E"/>
    <w:rsid w:val="003B78F0"/>
    <w:rsid w:val="003C0892"/>
    <w:rsid w:val="003C1BAD"/>
    <w:rsid w:val="003C1F72"/>
    <w:rsid w:val="003C2830"/>
    <w:rsid w:val="003C2D10"/>
    <w:rsid w:val="003C30FD"/>
    <w:rsid w:val="003C31BA"/>
    <w:rsid w:val="003C333A"/>
    <w:rsid w:val="003C4690"/>
    <w:rsid w:val="003C4884"/>
    <w:rsid w:val="003C4DBE"/>
    <w:rsid w:val="003C519D"/>
    <w:rsid w:val="003C578C"/>
    <w:rsid w:val="003C5C0E"/>
    <w:rsid w:val="003C5E1A"/>
    <w:rsid w:val="003C61B5"/>
    <w:rsid w:val="003C6227"/>
    <w:rsid w:val="003C6566"/>
    <w:rsid w:val="003D04F2"/>
    <w:rsid w:val="003D06F4"/>
    <w:rsid w:val="003D1084"/>
    <w:rsid w:val="003D10B0"/>
    <w:rsid w:val="003D145C"/>
    <w:rsid w:val="003D1C95"/>
    <w:rsid w:val="003D1E7C"/>
    <w:rsid w:val="003D24BC"/>
    <w:rsid w:val="003D2A88"/>
    <w:rsid w:val="003D2F73"/>
    <w:rsid w:val="003D2FC4"/>
    <w:rsid w:val="003D40E0"/>
    <w:rsid w:val="003D431C"/>
    <w:rsid w:val="003D482C"/>
    <w:rsid w:val="003D4FA0"/>
    <w:rsid w:val="003D59B0"/>
    <w:rsid w:val="003D5A72"/>
    <w:rsid w:val="003D60FA"/>
    <w:rsid w:val="003D64CB"/>
    <w:rsid w:val="003D6FF2"/>
    <w:rsid w:val="003D75DB"/>
    <w:rsid w:val="003D7894"/>
    <w:rsid w:val="003E01E0"/>
    <w:rsid w:val="003E0621"/>
    <w:rsid w:val="003E0E8D"/>
    <w:rsid w:val="003E147E"/>
    <w:rsid w:val="003E1639"/>
    <w:rsid w:val="003E1D17"/>
    <w:rsid w:val="003E260F"/>
    <w:rsid w:val="003E27C3"/>
    <w:rsid w:val="003E32FA"/>
    <w:rsid w:val="003E36E7"/>
    <w:rsid w:val="003E4676"/>
    <w:rsid w:val="003E547F"/>
    <w:rsid w:val="003E55EB"/>
    <w:rsid w:val="003E70C0"/>
    <w:rsid w:val="003E74EF"/>
    <w:rsid w:val="003F0E7F"/>
    <w:rsid w:val="003F12BF"/>
    <w:rsid w:val="003F176F"/>
    <w:rsid w:val="003F1B03"/>
    <w:rsid w:val="003F2014"/>
    <w:rsid w:val="003F2A5A"/>
    <w:rsid w:val="003F3C93"/>
    <w:rsid w:val="003F40A9"/>
    <w:rsid w:val="003F4E6D"/>
    <w:rsid w:val="003F5F8C"/>
    <w:rsid w:val="003F5FA2"/>
    <w:rsid w:val="003F62F5"/>
    <w:rsid w:val="003F6D02"/>
    <w:rsid w:val="003F6D0B"/>
    <w:rsid w:val="003F6EFA"/>
    <w:rsid w:val="00400B90"/>
    <w:rsid w:val="0040120C"/>
    <w:rsid w:val="0040142B"/>
    <w:rsid w:val="00401BCB"/>
    <w:rsid w:val="00402B49"/>
    <w:rsid w:val="00402E99"/>
    <w:rsid w:val="00404723"/>
    <w:rsid w:val="00405669"/>
    <w:rsid w:val="004057C1"/>
    <w:rsid w:val="004058CE"/>
    <w:rsid w:val="00405EBF"/>
    <w:rsid w:val="00406BE3"/>
    <w:rsid w:val="004079B5"/>
    <w:rsid w:val="004106EC"/>
    <w:rsid w:val="004108A2"/>
    <w:rsid w:val="00410D11"/>
    <w:rsid w:val="00410FC9"/>
    <w:rsid w:val="00411262"/>
    <w:rsid w:val="00411D3C"/>
    <w:rsid w:val="00412212"/>
    <w:rsid w:val="004133BF"/>
    <w:rsid w:val="00414288"/>
    <w:rsid w:val="00414861"/>
    <w:rsid w:val="00414919"/>
    <w:rsid w:val="00414FEA"/>
    <w:rsid w:val="004151F7"/>
    <w:rsid w:val="00415441"/>
    <w:rsid w:val="0041544F"/>
    <w:rsid w:val="00415886"/>
    <w:rsid w:val="00415FC4"/>
    <w:rsid w:val="00416F4B"/>
    <w:rsid w:val="00416FC6"/>
    <w:rsid w:val="0041700B"/>
    <w:rsid w:val="004172A9"/>
    <w:rsid w:val="00417DFD"/>
    <w:rsid w:val="00420066"/>
    <w:rsid w:val="00420071"/>
    <w:rsid w:val="004210D6"/>
    <w:rsid w:val="00421489"/>
    <w:rsid w:val="0042154B"/>
    <w:rsid w:val="0042182D"/>
    <w:rsid w:val="00421B8D"/>
    <w:rsid w:val="00421FB1"/>
    <w:rsid w:val="004244A1"/>
    <w:rsid w:val="004247BF"/>
    <w:rsid w:val="00424CCD"/>
    <w:rsid w:val="00425253"/>
    <w:rsid w:val="004252AE"/>
    <w:rsid w:val="00425BB1"/>
    <w:rsid w:val="00425F4B"/>
    <w:rsid w:val="00425F5E"/>
    <w:rsid w:val="0042654D"/>
    <w:rsid w:val="004266E4"/>
    <w:rsid w:val="004269B4"/>
    <w:rsid w:val="00430038"/>
    <w:rsid w:val="004304E1"/>
    <w:rsid w:val="004318E7"/>
    <w:rsid w:val="00431998"/>
    <w:rsid w:val="00432274"/>
    <w:rsid w:val="00432964"/>
    <w:rsid w:val="004331D8"/>
    <w:rsid w:val="0043337B"/>
    <w:rsid w:val="00433526"/>
    <w:rsid w:val="00433835"/>
    <w:rsid w:val="004341C9"/>
    <w:rsid w:val="004342EE"/>
    <w:rsid w:val="004346CC"/>
    <w:rsid w:val="004352B7"/>
    <w:rsid w:val="004356FC"/>
    <w:rsid w:val="00436274"/>
    <w:rsid w:val="00436C4D"/>
    <w:rsid w:val="00437E41"/>
    <w:rsid w:val="004406CD"/>
    <w:rsid w:val="00440A48"/>
    <w:rsid w:val="0044118F"/>
    <w:rsid w:val="004414D9"/>
    <w:rsid w:val="004420FC"/>
    <w:rsid w:val="0044241C"/>
    <w:rsid w:val="00442B70"/>
    <w:rsid w:val="00442F18"/>
    <w:rsid w:val="00445C81"/>
    <w:rsid w:val="00446FCB"/>
    <w:rsid w:val="004479B6"/>
    <w:rsid w:val="00447CA2"/>
    <w:rsid w:val="00450724"/>
    <w:rsid w:val="004508FE"/>
    <w:rsid w:val="0045120D"/>
    <w:rsid w:val="00452C6C"/>
    <w:rsid w:val="00453016"/>
    <w:rsid w:val="004535BD"/>
    <w:rsid w:val="00453B58"/>
    <w:rsid w:val="004543CA"/>
    <w:rsid w:val="00454C0D"/>
    <w:rsid w:val="00455A91"/>
    <w:rsid w:val="00455ACE"/>
    <w:rsid w:val="00455AEE"/>
    <w:rsid w:val="00455C09"/>
    <w:rsid w:val="00455CD3"/>
    <w:rsid w:val="00455D7C"/>
    <w:rsid w:val="00457B02"/>
    <w:rsid w:val="00460BFA"/>
    <w:rsid w:val="004610F0"/>
    <w:rsid w:val="00461447"/>
    <w:rsid w:val="004615D8"/>
    <w:rsid w:val="00461832"/>
    <w:rsid w:val="00461D22"/>
    <w:rsid w:val="00461D70"/>
    <w:rsid w:val="00461E90"/>
    <w:rsid w:val="0046239F"/>
    <w:rsid w:val="00462F46"/>
    <w:rsid w:val="0046350C"/>
    <w:rsid w:val="00463CFF"/>
    <w:rsid w:val="00464312"/>
    <w:rsid w:val="004646F2"/>
    <w:rsid w:val="0046485A"/>
    <w:rsid w:val="00465307"/>
    <w:rsid w:val="0046556D"/>
    <w:rsid w:val="00465F24"/>
    <w:rsid w:val="00467B9C"/>
    <w:rsid w:val="00470346"/>
    <w:rsid w:val="0047123E"/>
    <w:rsid w:val="00471250"/>
    <w:rsid w:val="004712CB"/>
    <w:rsid w:val="0047194D"/>
    <w:rsid w:val="00472330"/>
    <w:rsid w:val="00472650"/>
    <w:rsid w:val="00472F77"/>
    <w:rsid w:val="00473363"/>
    <w:rsid w:val="00473972"/>
    <w:rsid w:val="00473C35"/>
    <w:rsid w:val="00473CBB"/>
    <w:rsid w:val="00473D6F"/>
    <w:rsid w:val="00473EB4"/>
    <w:rsid w:val="00473F91"/>
    <w:rsid w:val="00474063"/>
    <w:rsid w:val="00474C4C"/>
    <w:rsid w:val="004753F6"/>
    <w:rsid w:val="00476354"/>
    <w:rsid w:val="00476BC2"/>
    <w:rsid w:val="00476CE0"/>
    <w:rsid w:val="0048010C"/>
    <w:rsid w:val="00480236"/>
    <w:rsid w:val="0048090E"/>
    <w:rsid w:val="00481B66"/>
    <w:rsid w:val="004825F8"/>
    <w:rsid w:val="00482D5D"/>
    <w:rsid w:val="00482E25"/>
    <w:rsid w:val="00482E2E"/>
    <w:rsid w:val="00482E44"/>
    <w:rsid w:val="004830C4"/>
    <w:rsid w:val="00483220"/>
    <w:rsid w:val="00483A95"/>
    <w:rsid w:val="00484072"/>
    <w:rsid w:val="00484C86"/>
    <w:rsid w:val="00485139"/>
    <w:rsid w:val="004851D7"/>
    <w:rsid w:val="00485267"/>
    <w:rsid w:val="00485307"/>
    <w:rsid w:val="0048544C"/>
    <w:rsid w:val="004857B4"/>
    <w:rsid w:val="004859A7"/>
    <w:rsid w:val="004861A9"/>
    <w:rsid w:val="004869D6"/>
    <w:rsid w:val="004877D4"/>
    <w:rsid w:val="00487ADE"/>
    <w:rsid w:val="00487C50"/>
    <w:rsid w:val="00487C8A"/>
    <w:rsid w:val="00487E75"/>
    <w:rsid w:val="004917E4"/>
    <w:rsid w:val="00492284"/>
    <w:rsid w:val="00492BCE"/>
    <w:rsid w:val="00493D12"/>
    <w:rsid w:val="00494EF2"/>
    <w:rsid w:val="00494F6B"/>
    <w:rsid w:val="00494FCB"/>
    <w:rsid w:val="00495177"/>
    <w:rsid w:val="00495655"/>
    <w:rsid w:val="00495B0D"/>
    <w:rsid w:val="004964AF"/>
    <w:rsid w:val="004966C6"/>
    <w:rsid w:val="00496840"/>
    <w:rsid w:val="004A00E3"/>
    <w:rsid w:val="004A00F8"/>
    <w:rsid w:val="004A0A97"/>
    <w:rsid w:val="004A117F"/>
    <w:rsid w:val="004A179E"/>
    <w:rsid w:val="004A1939"/>
    <w:rsid w:val="004A1E4E"/>
    <w:rsid w:val="004A1F11"/>
    <w:rsid w:val="004A2B14"/>
    <w:rsid w:val="004A2B2A"/>
    <w:rsid w:val="004A3D2B"/>
    <w:rsid w:val="004A3E0C"/>
    <w:rsid w:val="004A4205"/>
    <w:rsid w:val="004A484C"/>
    <w:rsid w:val="004A4EF6"/>
    <w:rsid w:val="004A58CB"/>
    <w:rsid w:val="004A5996"/>
    <w:rsid w:val="004A7149"/>
    <w:rsid w:val="004A7975"/>
    <w:rsid w:val="004B02B2"/>
    <w:rsid w:val="004B07CA"/>
    <w:rsid w:val="004B11CF"/>
    <w:rsid w:val="004B128D"/>
    <w:rsid w:val="004B1685"/>
    <w:rsid w:val="004B1D10"/>
    <w:rsid w:val="004B1E1D"/>
    <w:rsid w:val="004B4FF8"/>
    <w:rsid w:val="004B500C"/>
    <w:rsid w:val="004B5033"/>
    <w:rsid w:val="004B5309"/>
    <w:rsid w:val="004B62C2"/>
    <w:rsid w:val="004B7846"/>
    <w:rsid w:val="004B7BF3"/>
    <w:rsid w:val="004C025B"/>
    <w:rsid w:val="004C06CF"/>
    <w:rsid w:val="004C0AC6"/>
    <w:rsid w:val="004C10BF"/>
    <w:rsid w:val="004C13A3"/>
    <w:rsid w:val="004C2C73"/>
    <w:rsid w:val="004C3919"/>
    <w:rsid w:val="004C3E41"/>
    <w:rsid w:val="004C4031"/>
    <w:rsid w:val="004C42C6"/>
    <w:rsid w:val="004C52B1"/>
    <w:rsid w:val="004C53EB"/>
    <w:rsid w:val="004C55AD"/>
    <w:rsid w:val="004C5E78"/>
    <w:rsid w:val="004C6368"/>
    <w:rsid w:val="004C6956"/>
    <w:rsid w:val="004C6A95"/>
    <w:rsid w:val="004C6E23"/>
    <w:rsid w:val="004C7177"/>
    <w:rsid w:val="004C7981"/>
    <w:rsid w:val="004C7D1E"/>
    <w:rsid w:val="004D060B"/>
    <w:rsid w:val="004D1609"/>
    <w:rsid w:val="004D1B4C"/>
    <w:rsid w:val="004D1B79"/>
    <w:rsid w:val="004D1F19"/>
    <w:rsid w:val="004D28B7"/>
    <w:rsid w:val="004D2DA7"/>
    <w:rsid w:val="004D3A4F"/>
    <w:rsid w:val="004D3AE8"/>
    <w:rsid w:val="004D3F12"/>
    <w:rsid w:val="004D4156"/>
    <w:rsid w:val="004D44E6"/>
    <w:rsid w:val="004D5578"/>
    <w:rsid w:val="004D5863"/>
    <w:rsid w:val="004D586C"/>
    <w:rsid w:val="004D5973"/>
    <w:rsid w:val="004D614E"/>
    <w:rsid w:val="004D629D"/>
    <w:rsid w:val="004D6B16"/>
    <w:rsid w:val="004D7161"/>
    <w:rsid w:val="004D7BC9"/>
    <w:rsid w:val="004E0A3C"/>
    <w:rsid w:val="004E0A50"/>
    <w:rsid w:val="004E1CCB"/>
    <w:rsid w:val="004E2431"/>
    <w:rsid w:val="004E2547"/>
    <w:rsid w:val="004E25B5"/>
    <w:rsid w:val="004E25DD"/>
    <w:rsid w:val="004E321B"/>
    <w:rsid w:val="004E33E8"/>
    <w:rsid w:val="004E3DA8"/>
    <w:rsid w:val="004E4CBB"/>
    <w:rsid w:val="004E585A"/>
    <w:rsid w:val="004E5DAD"/>
    <w:rsid w:val="004E6D6D"/>
    <w:rsid w:val="004F2DDD"/>
    <w:rsid w:val="004F3D70"/>
    <w:rsid w:val="004F3EBB"/>
    <w:rsid w:val="004F429E"/>
    <w:rsid w:val="004F45C9"/>
    <w:rsid w:val="004F5906"/>
    <w:rsid w:val="004F59B7"/>
    <w:rsid w:val="004F5C3F"/>
    <w:rsid w:val="004F5D41"/>
    <w:rsid w:val="004F5DD9"/>
    <w:rsid w:val="004F5E06"/>
    <w:rsid w:val="004F6706"/>
    <w:rsid w:val="004F69D2"/>
    <w:rsid w:val="004F6C31"/>
    <w:rsid w:val="004F7DA6"/>
    <w:rsid w:val="004F7E92"/>
    <w:rsid w:val="005008EA"/>
    <w:rsid w:val="005018B1"/>
    <w:rsid w:val="00501DB5"/>
    <w:rsid w:val="00501DBC"/>
    <w:rsid w:val="005023B4"/>
    <w:rsid w:val="00503169"/>
    <w:rsid w:val="0050369E"/>
    <w:rsid w:val="00503F37"/>
    <w:rsid w:val="0050407B"/>
    <w:rsid w:val="00504324"/>
    <w:rsid w:val="00504B61"/>
    <w:rsid w:val="00504DF9"/>
    <w:rsid w:val="005053EF"/>
    <w:rsid w:val="00505512"/>
    <w:rsid w:val="00505655"/>
    <w:rsid w:val="00505C30"/>
    <w:rsid w:val="00505D6A"/>
    <w:rsid w:val="00506CAF"/>
    <w:rsid w:val="00507071"/>
    <w:rsid w:val="00507103"/>
    <w:rsid w:val="005075B9"/>
    <w:rsid w:val="00510286"/>
    <w:rsid w:val="00510442"/>
    <w:rsid w:val="00510EC9"/>
    <w:rsid w:val="00510ED7"/>
    <w:rsid w:val="00510F63"/>
    <w:rsid w:val="00511347"/>
    <w:rsid w:val="0051136B"/>
    <w:rsid w:val="0051196D"/>
    <w:rsid w:val="00511DDB"/>
    <w:rsid w:val="005126D5"/>
    <w:rsid w:val="00513715"/>
    <w:rsid w:val="005139DD"/>
    <w:rsid w:val="00516B06"/>
    <w:rsid w:val="00516D22"/>
    <w:rsid w:val="0051710C"/>
    <w:rsid w:val="0051770F"/>
    <w:rsid w:val="005204AF"/>
    <w:rsid w:val="005213F9"/>
    <w:rsid w:val="00521AAE"/>
    <w:rsid w:val="005228BF"/>
    <w:rsid w:val="005238DF"/>
    <w:rsid w:val="00523D8A"/>
    <w:rsid w:val="005247AA"/>
    <w:rsid w:val="005247BC"/>
    <w:rsid w:val="00524D04"/>
    <w:rsid w:val="00525646"/>
    <w:rsid w:val="005268DD"/>
    <w:rsid w:val="00526AEC"/>
    <w:rsid w:val="00526D4B"/>
    <w:rsid w:val="00526DA2"/>
    <w:rsid w:val="00530348"/>
    <w:rsid w:val="00532B2F"/>
    <w:rsid w:val="00532C62"/>
    <w:rsid w:val="00532E27"/>
    <w:rsid w:val="00532F09"/>
    <w:rsid w:val="005335B5"/>
    <w:rsid w:val="00533F61"/>
    <w:rsid w:val="0053417F"/>
    <w:rsid w:val="00534A1B"/>
    <w:rsid w:val="00534D66"/>
    <w:rsid w:val="00536918"/>
    <w:rsid w:val="00536F65"/>
    <w:rsid w:val="005372D9"/>
    <w:rsid w:val="005375CD"/>
    <w:rsid w:val="00537B54"/>
    <w:rsid w:val="00540270"/>
    <w:rsid w:val="005414F3"/>
    <w:rsid w:val="00541FCA"/>
    <w:rsid w:val="005428E4"/>
    <w:rsid w:val="00542C09"/>
    <w:rsid w:val="00543F32"/>
    <w:rsid w:val="0054404C"/>
    <w:rsid w:val="005446CC"/>
    <w:rsid w:val="005464A3"/>
    <w:rsid w:val="005466C6"/>
    <w:rsid w:val="00546AF3"/>
    <w:rsid w:val="00547250"/>
    <w:rsid w:val="005472A3"/>
    <w:rsid w:val="005479EA"/>
    <w:rsid w:val="00547E00"/>
    <w:rsid w:val="00547F4B"/>
    <w:rsid w:val="00547FD7"/>
    <w:rsid w:val="00547FE6"/>
    <w:rsid w:val="00550E5C"/>
    <w:rsid w:val="00551849"/>
    <w:rsid w:val="0055252D"/>
    <w:rsid w:val="005530C4"/>
    <w:rsid w:val="0055354D"/>
    <w:rsid w:val="0055367E"/>
    <w:rsid w:val="00553C6C"/>
    <w:rsid w:val="00553C8C"/>
    <w:rsid w:val="00553D97"/>
    <w:rsid w:val="005540AA"/>
    <w:rsid w:val="005543D0"/>
    <w:rsid w:val="0055526C"/>
    <w:rsid w:val="00555397"/>
    <w:rsid w:val="00555D84"/>
    <w:rsid w:val="005566E1"/>
    <w:rsid w:val="00556B54"/>
    <w:rsid w:val="0055711E"/>
    <w:rsid w:val="00560210"/>
    <w:rsid w:val="00561020"/>
    <w:rsid w:val="005619B4"/>
    <w:rsid w:val="00561E38"/>
    <w:rsid w:val="0056223D"/>
    <w:rsid w:val="005624FA"/>
    <w:rsid w:val="005629C3"/>
    <w:rsid w:val="00562E71"/>
    <w:rsid w:val="005630A9"/>
    <w:rsid w:val="0056438E"/>
    <w:rsid w:val="00564656"/>
    <w:rsid w:val="00564822"/>
    <w:rsid w:val="00564C63"/>
    <w:rsid w:val="00564D0B"/>
    <w:rsid w:val="00565459"/>
    <w:rsid w:val="0056599C"/>
    <w:rsid w:val="00566B99"/>
    <w:rsid w:val="00566C34"/>
    <w:rsid w:val="005671BC"/>
    <w:rsid w:val="00567EA4"/>
    <w:rsid w:val="005702BD"/>
    <w:rsid w:val="005704EB"/>
    <w:rsid w:val="00570CEF"/>
    <w:rsid w:val="00572A6D"/>
    <w:rsid w:val="00573517"/>
    <w:rsid w:val="0057369D"/>
    <w:rsid w:val="00573994"/>
    <w:rsid w:val="00573ABC"/>
    <w:rsid w:val="00574DF7"/>
    <w:rsid w:val="005750B8"/>
    <w:rsid w:val="0057727E"/>
    <w:rsid w:val="00577C1E"/>
    <w:rsid w:val="005801CC"/>
    <w:rsid w:val="005802C4"/>
    <w:rsid w:val="005809FA"/>
    <w:rsid w:val="0058134A"/>
    <w:rsid w:val="005828BF"/>
    <w:rsid w:val="00582B88"/>
    <w:rsid w:val="00582D78"/>
    <w:rsid w:val="00583FD3"/>
    <w:rsid w:val="00584526"/>
    <w:rsid w:val="00584668"/>
    <w:rsid w:val="00584D8F"/>
    <w:rsid w:val="00584FE7"/>
    <w:rsid w:val="00585663"/>
    <w:rsid w:val="00585771"/>
    <w:rsid w:val="00585975"/>
    <w:rsid w:val="00585AD1"/>
    <w:rsid w:val="00585C25"/>
    <w:rsid w:val="005879CF"/>
    <w:rsid w:val="00587B22"/>
    <w:rsid w:val="00587DAB"/>
    <w:rsid w:val="00587E2A"/>
    <w:rsid w:val="00590DC4"/>
    <w:rsid w:val="005912ED"/>
    <w:rsid w:val="00591651"/>
    <w:rsid w:val="005917EA"/>
    <w:rsid w:val="005924B8"/>
    <w:rsid w:val="00592A69"/>
    <w:rsid w:val="00592DF9"/>
    <w:rsid w:val="00593A98"/>
    <w:rsid w:val="005943C8"/>
    <w:rsid w:val="00594A07"/>
    <w:rsid w:val="00594ADE"/>
    <w:rsid w:val="005953E9"/>
    <w:rsid w:val="005959ED"/>
    <w:rsid w:val="00596C03"/>
    <w:rsid w:val="0059753A"/>
    <w:rsid w:val="005A03C5"/>
    <w:rsid w:val="005A0A76"/>
    <w:rsid w:val="005A0CBE"/>
    <w:rsid w:val="005A17E4"/>
    <w:rsid w:val="005A29E6"/>
    <w:rsid w:val="005A2AC7"/>
    <w:rsid w:val="005A2AFF"/>
    <w:rsid w:val="005A303B"/>
    <w:rsid w:val="005A3B9E"/>
    <w:rsid w:val="005A3BAB"/>
    <w:rsid w:val="005A3C8D"/>
    <w:rsid w:val="005A3CFE"/>
    <w:rsid w:val="005A422B"/>
    <w:rsid w:val="005A43B1"/>
    <w:rsid w:val="005A4593"/>
    <w:rsid w:val="005A4D77"/>
    <w:rsid w:val="005A5EFC"/>
    <w:rsid w:val="005A5F7C"/>
    <w:rsid w:val="005A65DF"/>
    <w:rsid w:val="005A6B22"/>
    <w:rsid w:val="005A6C52"/>
    <w:rsid w:val="005A7267"/>
    <w:rsid w:val="005A77B3"/>
    <w:rsid w:val="005B05C7"/>
    <w:rsid w:val="005B17EF"/>
    <w:rsid w:val="005B1AAC"/>
    <w:rsid w:val="005B1EDB"/>
    <w:rsid w:val="005B24B8"/>
    <w:rsid w:val="005B2CEC"/>
    <w:rsid w:val="005B35EF"/>
    <w:rsid w:val="005B3D04"/>
    <w:rsid w:val="005B3DAE"/>
    <w:rsid w:val="005B5099"/>
    <w:rsid w:val="005B5C24"/>
    <w:rsid w:val="005B628F"/>
    <w:rsid w:val="005B6399"/>
    <w:rsid w:val="005B7B72"/>
    <w:rsid w:val="005C0AC6"/>
    <w:rsid w:val="005C19C5"/>
    <w:rsid w:val="005C1BF8"/>
    <w:rsid w:val="005C2020"/>
    <w:rsid w:val="005C478D"/>
    <w:rsid w:val="005C543A"/>
    <w:rsid w:val="005C5576"/>
    <w:rsid w:val="005C58BA"/>
    <w:rsid w:val="005C662E"/>
    <w:rsid w:val="005C6678"/>
    <w:rsid w:val="005C68D3"/>
    <w:rsid w:val="005C7487"/>
    <w:rsid w:val="005D0255"/>
    <w:rsid w:val="005D05E6"/>
    <w:rsid w:val="005D087C"/>
    <w:rsid w:val="005D0A8A"/>
    <w:rsid w:val="005D1104"/>
    <w:rsid w:val="005D12E8"/>
    <w:rsid w:val="005D14EB"/>
    <w:rsid w:val="005D1B42"/>
    <w:rsid w:val="005D1C5E"/>
    <w:rsid w:val="005D20DD"/>
    <w:rsid w:val="005D34BC"/>
    <w:rsid w:val="005D3EF4"/>
    <w:rsid w:val="005D44A8"/>
    <w:rsid w:val="005D5CDA"/>
    <w:rsid w:val="005D5D5E"/>
    <w:rsid w:val="005D5D84"/>
    <w:rsid w:val="005D5E42"/>
    <w:rsid w:val="005D6220"/>
    <w:rsid w:val="005D66C2"/>
    <w:rsid w:val="005D6D21"/>
    <w:rsid w:val="005D796B"/>
    <w:rsid w:val="005E02ED"/>
    <w:rsid w:val="005E133A"/>
    <w:rsid w:val="005E197E"/>
    <w:rsid w:val="005E1CF0"/>
    <w:rsid w:val="005E256C"/>
    <w:rsid w:val="005E25E0"/>
    <w:rsid w:val="005E2714"/>
    <w:rsid w:val="005E315F"/>
    <w:rsid w:val="005E3CC8"/>
    <w:rsid w:val="005E3D06"/>
    <w:rsid w:val="005E4592"/>
    <w:rsid w:val="005E4F20"/>
    <w:rsid w:val="005E5648"/>
    <w:rsid w:val="005E5F7A"/>
    <w:rsid w:val="005E6BDE"/>
    <w:rsid w:val="005E7345"/>
    <w:rsid w:val="005E7B7E"/>
    <w:rsid w:val="005E7C8A"/>
    <w:rsid w:val="005E7EF9"/>
    <w:rsid w:val="005F0404"/>
    <w:rsid w:val="005F11A6"/>
    <w:rsid w:val="005F21B3"/>
    <w:rsid w:val="005F22EA"/>
    <w:rsid w:val="005F25F0"/>
    <w:rsid w:val="005F2C62"/>
    <w:rsid w:val="005F2F17"/>
    <w:rsid w:val="005F3897"/>
    <w:rsid w:val="005F3B39"/>
    <w:rsid w:val="005F4311"/>
    <w:rsid w:val="005F44A7"/>
    <w:rsid w:val="005F4ABD"/>
    <w:rsid w:val="005F4DC6"/>
    <w:rsid w:val="005F5810"/>
    <w:rsid w:val="005F62B2"/>
    <w:rsid w:val="005F68B4"/>
    <w:rsid w:val="005F6ADC"/>
    <w:rsid w:val="005F6C11"/>
    <w:rsid w:val="005F7318"/>
    <w:rsid w:val="005F78E6"/>
    <w:rsid w:val="005F7B88"/>
    <w:rsid w:val="005F7F53"/>
    <w:rsid w:val="0060118E"/>
    <w:rsid w:val="006016A0"/>
    <w:rsid w:val="00601975"/>
    <w:rsid w:val="00601DAC"/>
    <w:rsid w:val="00602078"/>
    <w:rsid w:val="00602F18"/>
    <w:rsid w:val="006033CC"/>
    <w:rsid w:val="00603431"/>
    <w:rsid w:val="006044CE"/>
    <w:rsid w:val="0060453E"/>
    <w:rsid w:val="00604653"/>
    <w:rsid w:val="0060473A"/>
    <w:rsid w:val="00604773"/>
    <w:rsid w:val="00604A31"/>
    <w:rsid w:val="00605119"/>
    <w:rsid w:val="0060544C"/>
    <w:rsid w:val="00605859"/>
    <w:rsid w:val="00605B1F"/>
    <w:rsid w:val="00605F10"/>
    <w:rsid w:val="006063BA"/>
    <w:rsid w:val="0060646E"/>
    <w:rsid w:val="0060675C"/>
    <w:rsid w:val="00606807"/>
    <w:rsid w:val="00606A42"/>
    <w:rsid w:val="00606D72"/>
    <w:rsid w:val="0060757E"/>
    <w:rsid w:val="006109AF"/>
    <w:rsid w:val="00610E37"/>
    <w:rsid w:val="00611053"/>
    <w:rsid w:val="0061173B"/>
    <w:rsid w:val="0061269D"/>
    <w:rsid w:val="00612BC6"/>
    <w:rsid w:val="00613A65"/>
    <w:rsid w:val="00614376"/>
    <w:rsid w:val="0061478F"/>
    <w:rsid w:val="006147A1"/>
    <w:rsid w:val="00614A48"/>
    <w:rsid w:val="006153E2"/>
    <w:rsid w:val="006165D6"/>
    <w:rsid w:val="0061696E"/>
    <w:rsid w:val="00617642"/>
    <w:rsid w:val="00617686"/>
    <w:rsid w:val="00620184"/>
    <w:rsid w:val="00620BE6"/>
    <w:rsid w:val="00621714"/>
    <w:rsid w:val="006221ED"/>
    <w:rsid w:val="00622431"/>
    <w:rsid w:val="006228E1"/>
    <w:rsid w:val="00622DBE"/>
    <w:rsid w:val="00623855"/>
    <w:rsid w:val="0062386E"/>
    <w:rsid w:val="006242F2"/>
    <w:rsid w:val="00625512"/>
    <w:rsid w:val="00625DE3"/>
    <w:rsid w:val="00625E8C"/>
    <w:rsid w:val="00626A78"/>
    <w:rsid w:val="00626FB3"/>
    <w:rsid w:val="0062710B"/>
    <w:rsid w:val="00627A32"/>
    <w:rsid w:val="00627F62"/>
    <w:rsid w:val="0063004D"/>
    <w:rsid w:val="0063066A"/>
    <w:rsid w:val="00630B22"/>
    <w:rsid w:val="0063117C"/>
    <w:rsid w:val="0063129A"/>
    <w:rsid w:val="006312C5"/>
    <w:rsid w:val="0063147F"/>
    <w:rsid w:val="0063198F"/>
    <w:rsid w:val="00631BF6"/>
    <w:rsid w:val="00631D3F"/>
    <w:rsid w:val="006323B5"/>
    <w:rsid w:val="00632612"/>
    <w:rsid w:val="006329FC"/>
    <w:rsid w:val="0063431E"/>
    <w:rsid w:val="00634911"/>
    <w:rsid w:val="00634F69"/>
    <w:rsid w:val="00634FF1"/>
    <w:rsid w:val="00635E03"/>
    <w:rsid w:val="00636103"/>
    <w:rsid w:val="0063689B"/>
    <w:rsid w:val="00636F62"/>
    <w:rsid w:val="006373E0"/>
    <w:rsid w:val="0063749F"/>
    <w:rsid w:val="00637C22"/>
    <w:rsid w:val="00637ECA"/>
    <w:rsid w:val="00637F67"/>
    <w:rsid w:val="00640315"/>
    <w:rsid w:val="006404FC"/>
    <w:rsid w:val="006420E0"/>
    <w:rsid w:val="00642382"/>
    <w:rsid w:val="006426D8"/>
    <w:rsid w:val="006428FE"/>
    <w:rsid w:val="006429A0"/>
    <w:rsid w:val="00642FC3"/>
    <w:rsid w:val="00643222"/>
    <w:rsid w:val="00643F90"/>
    <w:rsid w:val="00645484"/>
    <w:rsid w:val="0064564D"/>
    <w:rsid w:val="006457B4"/>
    <w:rsid w:val="00645D07"/>
    <w:rsid w:val="00646017"/>
    <w:rsid w:val="0064637F"/>
    <w:rsid w:val="00646840"/>
    <w:rsid w:val="00647033"/>
    <w:rsid w:val="006500BC"/>
    <w:rsid w:val="006504FB"/>
    <w:rsid w:val="006508D0"/>
    <w:rsid w:val="00650B32"/>
    <w:rsid w:val="00650F70"/>
    <w:rsid w:val="00650FDC"/>
    <w:rsid w:val="00652013"/>
    <w:rsid w:val="0065204A"/>
    <w:rsid w:val="0065229D"/>
    <w:rsid w:val="00652C61"/>
    <w:rsid w:val="00652EA0"/>
    <w:rsid w:val="0065300E"/>
    <w:rsid w:val="00653A71"/>
    <w:rsid w:val="00653E1E"/>
    <w:rsid w:val="00653F34"/>
    <w:rsid w:val="00654BAD"/>
    <w:rsid w:val="00654C93"/>
    <w:rsid w:val="00655728"/>
    <w:rsid w:val="00655835"/>
    <w:rsid w:val="00655C9A"/>
    <w:rsid w:val="00655DC0"/>
    <w:rsid w:val="006560AA"/>
    <w:rsid w:val="006560C3"/>
    <w:rsid w:val="00656689"/>
    <w:rsid w:val="006568BB"/>
    <w:rsid w:val="00657E28"/>
    <w:rsid w:val="00661B65"/>
    <w:rsid w:val="00662230"/>
    <w:rsid w:val="0066237A"/>
    <w:rsid w:val="00663505"/>
    <w:rsid w:val="00663607"/>
    <w:rsid w:val="006652AE"/>
    <w:rsid w:val="00665EFE"/>
    <w:rsid w:val="00666593"/>
    <w:rsid w:val="00666728"/>
    <w:rsid w:val="006667E6"/>
    <w:rsid w:val="00666B0C"/>
    <w:rsid w:val="00666D67"/>
    <w:rsid w:val="00666E1F"/>
    <w:rsid w:val="00667171"/>
    <w:rsid w:val="00667FB5"/>
    <w:rsid w:val="0067057A"/>
    <w:rsid w:val="006707E1"/>
    <w:rsid w:val="006715BF"/>
    <w:rsid w:val="00671E6C"/>
    <w:rsid w:val="0067261E"/>
    <w:rsid w:val="00672C00"/>
    <w:rsid w:val="00672D0C"/>
    <w:rsid w:val="0067306C"/>
    <w:rsid w:val="00673BEB"/>
    <w:rsid w:val="00674629"/>
    <w:rsid w:val="00674694"/>
    <w:rsid w:val="00675C8D"/>
    <w:rsid w:val="006760F4"/>
    <w:rsid w:val="0067641A"/>
    <w:rsid w:val="00676A05"/>
    <w:rsid w:val="00676DA2"/>
    <w:rsid w:val="00677A50"/>
    <w:rsid w:val="00680869"/>
    <w:rsid w:val="00680AB1"/>
    <w:rsid w:val="00680DCE"/>
    <w:rsid w:val="0068166B"/>
    <w:rsid w:val="00681C83"/>
    <w:rsid w:val="00681F42"/>
    <w:rsid w:val="00681F64"/>
    <w:rsid w:val="00682F42"/>
    <w:rsid w:val="0068358C"/>
    <w:rsid w:val="00683690"/>
    <w:rsid w:val="00683791"/>
    <w:rsid w:val="0068449A"/>
    <w:rsid w:val="006851AD"/>
    <w:rsid w:val="006852CB"/>
    <w:rsid w:val="00685953"/>
    <w:rsid w:val="00685F4C"/>
    <w:rsid w:val="00686B07"/>
    <w:rsid w:val="00686E4C"/>
    <w:rsid w:val="00687351"/>
    <w:rsid w:val="00687572"/>
    <w:rsid w:val="006876D6"/>
    <w:rsid w:val="00687AF0"/>
    <w:rsid w:val="00690B6E"/>
    <w:rsid w:val="00691C05"/>
    <w:rsid w:val="00691FF4"/>
    <w:rsid w:val="00692B3D"/>
    <w:rsid w:val="006950F4"/>
    <w:rsid w:val="006951D1"/>
    <w:rsid w:val="00695A99"/>
    <w:rsid w:val="0069619A"/>
    <w:rsid w:val="00697455"/>
    <w:rsid w:val="006976AC"/>
    <w:rsid w:val="00697ED3"/>
    <w:rsid w:val="006A0005"/>
    <w:rsid w:val="006A0218"/>
    <w:rsid w:val="006A0D7B"/>
    <w:rsid w:val="006A1546"/>
    <w:rsid w:val="006A269C"/>
    <w:rsid w:val="006A2E11"/>
    <w:rsid w:val="006A3184"/>
    <w:rsid w:val="006A3A32"/>
    <w:rsid w:val="006A45F5"/>
    <w:rsid w:val="006A50BE"/>
    <w:rsid w:val="006A5B5C"/>
    <w:rsid w:val="006A6018"/>
    <w:rsid w:val="006A70CD"/>
    <w:rsid w:val="006A7847"/>
    <w:rsid w:val="006B00A2"/>
    <w:rsid w:val="006B0726"/>
    <w:rsid w:val="006B0B5D"/>
    <w:rsid w:val="006B0EE0"/>
    <w:rsid w:val="006B1628"/>
    <w:rsid w:val="006B1ED8"/>
    <w:rsid w:val="006B25A5"/>
    <w:rsid w:val="006B2736"/>
    <w:rsid w:val="006B2D80"/>
    <w:rsid w:val="006B3615"/>
    <w:rsid w:val="006B3BE1"/>
    <w:rsid w:val="006B3EDB"/>
    <w:rsid w:val="006B44B9"/>
    <w:rsid w:val="006B5614"/>
    <w:rsid w:val="006B5B0C"/>
    <w:rsid w:val="006B69E0"/>
    <w:rsid w:val="006B79AE"/>
    <w:rsid w:val="006B7F07"/>
    <w:rsid w:val="006C006C"/>
    <w:rsid w:val="006C0E46"/>
    <w:rsid w:val="006C0F38"/>
    <w:rsid w:val="006C1279"/>
    <w:rsid w:val="006C12A7"/>
    <w:rsid w:val="006C151B"/>
    <w:rsid w:val="006C1995"/>
    <w:rsid w:val="006C1ACA"/>
    <w:rsid w:val="006C1B6E"/>
    <w:rsid w:val="006C22EF"/>
    <w:rsid w:val="006C3328"/>
    <w:rsid w:val="006C3570"/>
    <w:rsid w:val="006C43A8"/>
    <w:rsid w:val="006C4887"/>
    <w:rsid w:val="006C4C07"/>
    <w:rsid w:val="006C58B3"/>
    <w:rsid w:val="006C5DDE"/>
    <w:rsid w:val="006C6C06"/>
    <w:rsid w:val="006C6E1F"/>
    <w:rsid w:val="006D0764"/>
    <w:rsid w:val="006D0D5F"/>
    <w:rsid w:val="006D16F9"/>
    <w:rsid w:val="006D1E62"/>
    <w:rsid w:val="006D1F59"/>
    <w:rsid w:val="006D29A7"/>
    <w:rsid w:val="006D3617"/>
    <w:rsid w:val="006D39ED"/>
    <w:rsid w:val="006D3BEA"/>
    <w:rsid w:val="006D3E5E"/>
    <w:rsid w:val="006D451E"/>
    <w:rsid w:val="006D50CE"/>
    <w:rsid w:val="006D6D7B"/>
    <w:rsid w:val="006D7086"/>
    <w:rsid w:val="006E0707"/>
    <w:rsid w:val="006E0D43"/>
    <w:rsid w:val="006E10AE"/>
    <w:rsid w:val="006E135D"/>
    <w:rsid w:val="006E17EB"/>
    <w:rsid w:val="006E198D"/>
    <w:rsid w:val="006E20E3"/>
    <w:rsid w:val="006E21B0"/>
    <w:rsid w:val="006E24C0"/>
    <w:rsid w:val="006E26A5"/>
    <w:rsid w:val="006E2CD6"/>
    <w:rsid w:val="006E3B82"/>
    <w:rsid w:val="006E44CF"/>
    <w:rsid w:val="006E504D"/>
    <w:rsid w:val="006E6645"/>
    <w:rsid w:val="006E7372"/>
    <w:rsid w:val="006E7D06"/>
    <w:rsid w:val="006E7F76"/>
    <w:rsid w:val="006F04AE"/>
    <w:rsid w:val="006F0C5C"/>
    <w:rsid w:val="006F0FAD"/>
    <w:rsid w:val="006F16BA"/>
    <w:rsid w:val="006F222D"/>
    <w:rsid w:val="006F2420"/>
    <w:rsid w:val="006F26C0"/>
    <w:rsid w:val="006F2F82"/>
    <w:rsid w:val="006F2FEF"/>
    <w:rsid w:val="006F32A2"/>
    <w:rsid w:val="006F3BFB"/>
    <w:rsid w:val="006F3D0A"/>
    <w:rsid w:val="006F438E"/>
    <w:rsid w:val="006F43D9"/>
    <w:rsid w:val="006F463E"/>
    <w:rsid w:val="006F46F0"/>
    <w:rsid w:val="006F4962"/>
    <w:rsid w:val="006F49E2"/>
    <w:rsid w:val="006F49FC"/>
    <w:rsid w:val="006F5720"/>
    <w:rsid w:val="006F5CD4"/>
    <w:rsid w:val="006F6330"/>
    <w:rsid w:val="006F6B32"/>
    <w:rsid w:val="006F7498"/>
    <w:rsid w:val="006F7586"/>
    <w:rsid w:val="00701CC6"/>
    <w:rsid w:val="00701E34"/>
    <w:rsid w:val="007021A7"/>
    <w:rsid w:val="00702C75"/>
    <w:rsid w:val="00702EA1"/>
    <w:rsid w:val="00704C86"/>
    <w:rsid w:val="00705293"/>
    <w:rsid w:val="007052CF"/>
    <w:rsid w:val="007055BB"/>
    <w:rsid w:val="00705E3A"/>
    <w:rsid w:val="0070682B"/>
    <w:rsid w:val="00706BA6"/>
    <w:rsid w:val="007070B5"/>
    <w:rsid w:val="0070771C"/>
    <w:rsid w:val="00707BD9"/>
    <w:rsid w:val="0071086F"/>
    <w:rsid w:val="007112F5"/>
    <w:rsid w:val="00711768"/>
    <w:rsid w:val="007118F2"/>
    <w:rsid w:val="007121CC"/>
    <w:rsid w:val="0071361B"/>
    <w:rsid w:val="00713A75"/>
    <w:rsid w:val="00713C27"/>
    <w:rsid w:val="00714C05"/>
    <w:rsid w:val="00714DA1"/>
    <w:rsid w:val="00715007"/>
    <w:rsid w:val="00715EFC"/>
    <w:rsid w:val="00716505"/>
    <w:rsid w:val="00716843"/>
    <w:rsid w:val="0071712E"/>
    <w:rsid w:val="0071722A"/>
    <w:rsid w:val="0072063E"/>
    <w:rsid w:val="00720CBB"/>
    <w:rsid w:val="00721413"/>
    <w:rsid w:val="00721DF4"/>
    <w:rsid w:val="00721E08"/>
    <w:rsid w:val="00722106"/>
    <w:rsid w:val="00722B34"/>
    <w:rsid w:val="00722B35"/>
    <w:rsid w:val="00724B9E"/>
    <w:rsid w:val="0072559B"/>
    <w:rsid w:val="00725C26"/>
    <w:rsid w:val="007260D6"/>
    <w:rsid w:val="007274A2"/>
    <w:rsid w:val="00727E63"/>
    <w:rsid w:val="007307BD"/>
    <w:rsid w:val="00730A42"/>
    <w:rsid w:val="00731141"/>
    <w:rsid w:val="007324E5"/>
    <w:rsid w:val="00733323"/>
    <w:rsid w:val="00733488"/>
    <w:rsid w:val="00733A3F"/>
    <w:rsid w:val="00733ED2"/>
    <w:rsid w:val="007344F7"/>
    <w:rsid w:val="0073520F"/>
    <w:rsid w:val="007353E2"/>
    <w:rsid w:val="00735E3D"/>
    <w:rsid w:val="00735F4D"/>
    <w:rsid w:val="00736E4A"/>
    <w:rsid w:val="00737659"/>
    <w:rsid w:val="0074003B"/>
    <w:rsid w:val="0074014F"/>
    <w:rsid w:val="00740506"/>
    <w:rsid w:val="00740E84"/>
    <w:rsid w:val="00740F5B"/>
    <w:rsid w:val="007417F0"/>
    <w:rsid w:val="00742E26"/>
    <w:rsid w:val="00743529"/>
    <w:rsid w:val="00743698"/>
    <w:rsid w:val="00743C0E"/>
    <w:rsid w:val="00744F94"/>
    <w:rsid w:val="00745053"/>
    <w:rsid w:val="0074550B"/>
    <w:rsid w:val="00746249"/>
    <w:rsid w:val="00746F77"/>
    <w:rsid w:val="0074702B"/>
    <w:rsid w:val="00747508"/>
    <w:rsid w:val="00750154"/>
    <w:rsid w:val="00751592"/>
    <w:rsid w:val="0075174D"/>
    <w:rsid w:val="00751A3C"/>
    <w:rsid w:val="00751EC6"/>
    <w:rsid w:val="007520D2"/>
    <w:rsid w:val="00752161"/>
    <w:rsid w:val="007526E3"/>
    <w:rsid w:val="00753673"/>
    <w:rsid w:val="0075415C"/>
    <w:rsid w:val="007545C4"/>
    <w:rsid w:val="00754B04"/>
    <w:rsid w:val="00755055"/>
    <w:rsid w:val="00755FE8"/>
    <w:rsid w:val="00756A97"/>
    <w:rsid w:val="00756E17"/>
    <w:rsid w:val="00756FA1"/>
    <w:rsid w:val="00757362"/>
    <w:rsid w:val="0075795D"/>
    <w:rsid w:val="00757CC5"/>
    <w:rsid w:val="00757DFB"/>
    <w:rsid w:val="00757FA9"/>
    <w:rsid w:val="00760895"/>
    <w:rsid w:val="0076179D"/>
    <w:rsid w:val="0076183F"/>
    <w:rsid w:val="00761C4F"/>
    <w:rsid w:val="00761C9B"/>
    <w:rsid w:val="00762199"/>
    <w:rsid w:val="007629F7"/>
    <w:rsid w:val="00763829"/>
    <w:rsid w:val="00763D77"/>
    <w:rsid w:val="00764194"/>
    <w:rsid w:val="00764F86"/>
    <w:rsid w:val="0076511F"/>
    <w:rsid w:val="00765BD4"/>
    <w:rsid w:val="00766C1A"/>
    <w:rsid w:val="007671E8"/>
    <w:rsid w:val="007677CD"/>
    <w:rsid w:val="00770B3F"/>
    <w:rsid w:val="00770F90"/>
    <w:rsid w:val="00771A5F"/>
    <w:rsid w:val="00771A91"/>
    <w:rsid w:val="00771B5E"/>
    <w:rsid w:val="00772A49"/>
    <w:rsid w:val="00772B52"/>
    <w:rsid w:val="00773213"/>
    <w:rsid w:val="00774020"/>
    <w:rsid w:val="00774179"/>
    <w:rsid w:val="007745DA"/>
    <w:rsid w:val="00775C79"/>
    <w:rsid w:val="00775EC1"/>
    <w:rsid w:val="00775F0C"/>
    <w:rsid w:val="00776474"/>
    <w:rsid w:val="00776CFF"/>
    <w:rsid w:val="00776DF0"/>
    <w:rsid w:val="007770A5"/>
    <w:rsid w:val="0077723D"/>
    <w:rsid w:val="00777ACF"/>
    <w:rsid w:val="00777F02"/>
    <w:rsid w:val="00780B4D"/>
    <w:rsid w:val="007813A1"/>
    <w:rsid w:val="00781C97"/>
    <w:rsid w:val="007820B3"/>
    <w:rsid w:val="00782163"/>
    <w:rsid w:val="00782AA5"/>
    <w:rsid w:val="00783FF1"/>
    <w:rsid w:val="0078432C"/>
    <w:rsid w:val="0078462C"/>
    <w:rsid w:val="00785284"/>
    <w:rsid w:val="007860F9"/>
    <w:rsid w:val="00786B7E"/>
    <w:rsid w:val="00787AEF"/>
    <w:rsid w:val="00792966"/>
    <w:rsid w:val="00792B0D"/>
    <w:rsid w:val="007933B0"/>
    <w:rsid w:val="007933C1"/>
    <w:rsid w:val="00793A0C"/>
    <w:rsid w:val="00793CB8"/>
    <w:rsid w:val="00793DC8"/>
    <w:rsid w:val="0079430A"/>
    <w:rsid w:val="00794A2B"/>
    <w:rsid w:val="00794BA3"/>
    <w:rsid w:val="00794C8B"/>
    <w:rsid w:val="00794D96"/>
    <w:rsid w:val="00795396"/>
    <w:rsid w:val="0079554F"/>
    <w:rsid w:val="00795804"/>
    <w:rsid w:val="00795940"/>
    <w:rsid w:val="00795F3D"/>
    <w:rsid w:val="007961C7"/>
    <w:rsid w:val="00796253"/>
    <w:rsid w:val="00796691"/>
    <w:rsid w:val="00796D53"/>
    <w:rsid w:val="00796E13"/>
    <w:rsid w:val="00797276"/>
    <w:rsid w:val="007975B3"/>
    <w:rsid w:val="00797D31"/>
    <w:rsid w:val="007A0545"/>
    <w:rsid w:val="007A0F6D"/>
    <w:rsid w:val="007A1284"/>
    <w:rsid w:val="007A15CF"/>
    <w:rsid w:val="007A161E"/>
    <w:rsid w:val="007A1949"/>
    <w:rsid w:val="007A251E"/>
    <w:rsid w:val="007A3785"/>
    <w:rsid w:val="007A3BE2"/>
    <w:rsid w:val="007A40BE"/>
    <w:rsid w:val="007A430D"/>
    <w:rsid w:val="007A4450"/>
    <w:rsid w:val="007A45B5"/>
    <w:rsid w:val="007A4905"/>
    <w:rsid w:val="007A50AB"/>
    <w:rsid w:val="007A53F1"/>
    <w:rsid w:val="007A567F"/>
    <w:rsid w:val="007A68CA"/>
    <w:rsid w:val="007A6CD9"/>
    <w:rsid w:val="007A6D1E"/>
    <w:rsid w:val="007A7482"/>
    <w:rsid w:val="007A7A62"/>
    <w:rsid w:val="007B0397"/>
    <w:rsid w:val="007B04B4"/>
    <w:rsid w:val="007B0C6D"/>
    <w:rsid w:val="007B0EE0"/>
    <w:rsid w:val="007B119A"/>
    <w:rsid w:val="007B11F4"/>
    <w:rsid w:val="007B15E4"/>
    <w:rsid w:val="007B15E9"/>
    <w:rsid w:val="007B196F"/>
    <w:rsid w:val="007B230A"/>
    <w:rsid w:val="007B39C8"/>
    <w:rsid w:val="007B412C"/>
    <w:rsid w:val="007B59DC"/>
    <w:rsid w:val="007B5B6F"/>
    <w:rsid w:val="007B5DAC"/>
    <w:rsid w:val="007B5E8E"/>
    <w:rsid w:val="007B6529"/>
    <w:rsid w:val="007B6BFD"/>
    <w:rsid w:val="007B6CD3"/>
    <w:rsid w:val="007B7F78"/>
    <w:rsid w:val="007C0981"/>
    <w:rsid w:val="007C156A"/>
    <w:rsid w:val="007C1DDF"/>
    <w:rsid w:val="007C1EC7"/>
    <w:rsid w:val="007C20F1"/>
    <w:rsid w:val="007C2288"/>
    <w:rsid w:val="007C270E"/>
    <w:rsid w:val="007C3580"/>
    <w:rsid w:val="007C39F3"/>
    <w:rsid w:val="007C3EBB"/>
    <w:rsid w:val="007C413C"/>
    <w:rsid w:val="007C4B07"/>
    <w:rsid w:val="007C57B9"/>
    <w:rsid w:val="007C5B3B"/>
    <w:rsid w:val="007C7275"/>
    <w:rsid w:val="007C7447"/>
    <w:rsid w:val="007C7A2E"/>
    <w:rsid w:val="007C7D09"/>
    <w:rsid w:val="007C7DB6"/>
    <w:rsid w:val="007C7E55"/>
    <w:rsid w:val="007D14CB"/>
    <w:rsid w:val="007D2B2F"/>
    <w:rsid w:val="007D2D52"/>
    <w:rsid w:val="007D30BA"/>
    <w:rsid w:val="007D32EE"/>
    <w:rsid w:val="007D37F5"/>
    <w:rsid w:val="007D45A3"/>
    <w:rsid w:val="007D4CF3"/>
    <w:rsid w:val="007D522B"/>
    <w:rsid w:val="007D5717"/>
    <w:rsid w:val="007D5887"/>
    <w:rsid w:val="007D73D4"/>
    <w:rsid w:val="007D78D8"/>
    <w:rsid w:val="007D7A02"/>
    <w:rsid w:val="007E05C6"/>
    <w:rsid w:val="007E07B9"/>
    <w:rsid w:val="007E13AC"/>
    <w:rsid w:val="007E1F58"/>
    <w:rsid w:val="007E2031"/>
    <w:rsid w:val="007E34B7"/>
    <w:rsid w:val="007E4818"/>
    <w:rsid w:val="007E51E2"/>
    <w:rsid w:val="007E62CF"/>
    <w:rsid w:val="007E66AF"/>
    <w:rsid w:val="007E7614"/>
    <w:rsid w:val="007F07AB"/>
    <w:rsid w:val="007F103E"/>
    <w:rsid w:val="007F112C"/>
    <w:rsid w:val="007F1245"/>
    <w:rsid w:val="007F12E4"/>
    <w:rsid w:val="007F1BA6"/>
    <w:rsid w:val="007F1C5D"/>
    <w:rsid w:val="007F2149"/>
    <w:rsid w:val="007F2176"/>
    <w:rsid w:val="007F2C96"/>
    <w:rsid w:val="007F3046"/>
    <w:rsid w:val="007F4577"/>
    <w:rsid w:val="007F4DDE"/>
    <w:rsid w:val="007F5011"/>
    <w:rsid w:val="007F59E6"/>
    <w:rsid w:val="00800750"/>
    <w:rsid w:val="00800BCD"/>
    <w:rsid w:val="00800CB8"/>
    <w:rsid w:val="008014D7"/>
    <w:rsid w:val="00801538"/>
    <w:rsid w:val="00801723"/>
    <w:rsid w:val="00801E30"/>
    <w:rsid w:val="0080242A"/>
    <w:rsid w:val="00802612"/>
    <w:rsid w:val="00802FA0"/>
    <w:rsid w:val="008030FB"/>
    <w:rsid w:val="0080411F"/>
    <w:rsid w:val="008059DF"/>
    <w:rsid w:val="00805D2C"/>
    <w:rsid w:val="00805E8C"/>
    <w:rsid w:val="0080609A"/>
    <w:rsid w:val="00806142"/>
    <w:rsid w:val="00806573"/>
    <w:rsid w:val="008074F4"/>
    <w:rsid w:val="00807795"/>
    <w:rsid w:val="00810005"/>
    <w:rsid w:val="008103ED"/>
    <w:rsid w:val="00810652"/>
    <w:rsid w:val="00810FFE"/>
    <w:rsid w:val="00811347"/>
    <w:rsid w:val="00812CA4"/>
    <w:rsid w:val="008133A8"/>
    <w:rsid w:val="008133BB"/>
    <w:rsid w:val="0081354F"/>
    <w:rsid w:val="00813A1F"/>
    <w:rsid w:val="008140A4"/>
    <w:rsid w:val="00814484"/>
    <w:rsid w:val="00814BE1"/>
    <w:rsid w:val="0081512F"/>
    <w:rsid w:val="00815BDD"/>
    <w:rsid w:val="008160A1"/>
    <w:rsid w:val="00816216"/>
    <w:rsid w:val="00816CED"/>
    <w:rsid w:val="00817775"/>
    <w:rsid w:val="008202BD"/>
    <w:rsid w:val="00820429"/>
    <w:rsid w:val="008205D9"/>
    <w:rsid w:val="00820624"/>
    <w:rsid w:val="00820903"/>
    <w:rsid w:val="0082129D"/>
    <w:rsid w:val="00821553"/>
    <w:rsid w:val="00821685"/>
    <w:rsid w:val="00821D23"/>
    <w:rsid w:val="00821D74"/>
    <w:rsid w:val="00821EE5"/>
    <w:rsid w:val="00822A69"/>
    <w:rsid w:val="00822D89"/>
    <w:rsid w:val="0082319D"/>
    <w:rsid w:val="0082326A"/>
    <w:rsid w:val="00823698"/>
    <w:rsid w:val="00825928"/>
    <w:rsid w:val="008266FF"/>
    <w:rsid w:val="00826ED4"/>
    <w:rsid w:val="008271DF"/>
    <w:rsid w:val="00827C6C"/>
    <w:rsid w:val="00827FB3"/>
    <w:rsid w:val="00830531"/>
    <w:rsid w:val="00830D86"/>
    <w:rsid w:val="008310A9"/>
    <w:rsid w:val="00832D55"/>
    <w:rsid w:val="008330F2"/>
    <w:rsid w:val="008340C7"/>
    <w:rsid w:val="008340DD"/>
    <w:rsid w:val="00834BA0"/>
    <w:rsid w:val="00835652"/>
    <w:rsid w:val="00835EB8"/>
    <w:rsid w:val="00836893"/>
    <w:rsid w:val="00836E8C"/>
    <w:rsid w:val="00840279"/>
    <w:rsid w:val="00840DDF"/>
    <w:rsid w:val="00841C6F"/>
    <w:rsid w:val="00841E07"/>
    <w:rsid w:val="00841E81"/>
    <w:rsid w:val="008421FF"/>
    <w:rsid w:val="0084291A"/>
    <w:rsid w:val="00842A2C"/>
    <w:rsid w:val="00842BEB"/>
    <w:rsid w:val="0084300A"/>
    <w:rsid w:val="008435F9"/>
    <w:rsid w:val="00843754"/>
    <w:rsid w:val="0084396E"/>
    <w:rsid w:val="00843A58"/>
    <w:rsid w:val="00843FFE"/>
    <w:rsid w:val="00844445"/>
    <w:rsid w:val="008447B4"/>
    <w:rsid w:val="008448C8"/>
    <w:rsid w:val="008453D5"/>
    <w:rsid w:val="0084552A"/>
    <w:rsid w:val="00845A01"/>
    <w:rsid w:val="00845C50"/>
    <w:rsid w:val="00845E03"/>
    <w:rsid w:val="0084661A"/>
    <w:rsid w:val="008479D9"/>
    <w:rsid w:val="00847D0F"/>
    <w:rsid w:val="008509C3"/>
    <w:rsid w:val="00850A1F"/>
    <w:rsid w:val="00850F6A"/>
    <w:rsid w:val="00851549"/>
    <w:rsid w:val="0085178F"/>
    <w:rsid w:val="00851D39"/>
    <w:rsid w:val="00851DBD"/>
    <w:rsid w:val="00851E17"/>
    <w:rsid w:val="008527CF"/>
    <w:rsid w:val="008533BB"/>
    <w:rsid w:val="0085440D"/>
    <w:rsid w:val="0085468B"/>
    <w:rsid w:val="008550E7"/>
    <w:rsid w:val="00855389"/>
    <w:rsid w:val="0085595A"/>
    <w:rsid w:val="008565CB"/>
    <w:rsid w:val="008570CD"/>
    <w:rsid w:val="008574B0"/>
    <w:rsid w:val="0085754F"/>
    <w:rsid w:val="00857E73"/>
    <w:rsid w:val="00857E84"/>
    <w:rsid w:val="00860A20"/>
    <w:rsid w:val="00860F1E"/>
    <w:rsid w:val="00861B7B"/>
    <w:rsid w:val="00861C28"/>
    <w:rsid w:val="008624F6"/>
    <w:rsid w:val="00862629"/>
    <w:rsid w:val="00862C53"/>
    <w:rsid w:val="00862C6D"/>
    <w:rsid w:val="008632A6"/>
    <w:rsid w:val="00863F46"/>
    <w:rsid w:val="008640FC"/>
    <w:rsid w:val="00864178"/>
    <w:rsid w:val="008663B6"/>
    <w:rsid w:val="00867DBA"/>
    <w:rsid w:val="00870927"/>
    <w:rsid w:val="0087187E"/>
    <w:rsid w:val="00871954"/>
    <w:rsid w:val="00871AFC"/>
    <w:rsid w:val="008720E4"/>
    <w:rsid w:val="0087248F"/>
    <w:rsid w:val="00873293"/>
    <w:rsid w:val="00874BA8"/>
    <w:rsid w:val="00874D25"/>
    <w:rsid w:val="00875235"/>
    <w:rsid w:val="0087592E"/>
    <w:rsid w:val="00875A2E"/>
    <w:rsid w:val="00875B83"/>
    <w:rsid w:val="00875E95"/>
    <w:rsid w:val="0087659D"/>
    <w:rsid w:val="00876747"/>
    <w:rsid w:val="00876E99"/>
    <w:rsid w:val="00877136"/>
    <w:rsid w:val="00877694"/>
    <w:rsid w:val="008779B4"/>
    <w:rsid w:val="00877F7C"/>
    <w:rsid w:val="008801A6"/>
    <w:rsid w:val="008802E5"/>
    <w:rsid w:val="00881201"/>
    <w:rsid w:val="008815FA"/>
    <w:rsid w:val="00882726"/>
    <w:rsid w:val="00884395"/>
    <w:rsid w:val="0088488D"/>
    <w:rsid w:val="0088561C"/>
    <w:rsid w:val="00886528"/>
    <w:rsid w:val="008869B8"/>
    <w:rsid w:val="008872B1"/>
    <w:rsid w:val="008875D1"/>
    <w:rsid w:val="00890034"/>
    <w:rsid w:val="008905D1"/>
    <w:rsid w:val="008907C8"/>
    <w:rsid w:val="00890E9E"/>
    <w:rsid w:val="008914C8"/>
    <w:rsid w:val="00891DE6"/>
    <w:rsid w:val="008923A6"/>
    <w:rsid w:val="0089275E"/>
    <w:rsid w:val="00892767"/>
    <w:rsid w:val="00892D10"/>
    <w:rsid w:val="00893CEF"/>
    <w:rsid w:val="00894406"/>
    <w:rsid w:val="00894443"/>
    <w:rsid w:val="008955E8"/>
    <w:rsid w:val="00897292"/>
    <w:rsid w:val="0089751A"/>
    <w:rsid w:val="00897A61"/>
    <w:rsid w:val="00897B91"/>
    <w:rsid w:val="008A096F"/>
    <w:rsid w:val="008A0AB2"/>
    <w:rsid w:val="008A0AC1"/>
    <w:rsid w:val="008A0D45"/>
    <w:rsid w:val="008A120E"/>
    <w:rsid w:val="008A126D"/>
    <w:rsid w:val="008A15AD"/>
    <w:rsid w:val="008A182F"/>
    <w:rsid w:val="008A1E6D"/>
    <w:rsid w:val="008A30FB"/>
    <w:rsid w:val="008A4333"/>
    <w:rsid w:val="008A4779"/>
    <w:rsid w:val="008A5572"/>
    <w:rsid w:val="008A5A51"/>
    <w:rsid w:val="008A5BA9"/>
    <w:rsid w:val="008A5C92"/>
    <w:rsid w:val="008A63B4"/>
    <w:rsid w:val="008A64EC"/>
    <w:rsid w:val="008A668E"/>
    <w:rsid w:val="008A6725"/>
    <w:rsid w:val="008A716F"/>
    <w:rsid w:val="008A7B20"/>
    <w:rsid w:val="008A7C92"/>
    <w:rsid w:val="008B0BBB"/>
    <w:rsid w:val="008B254F"/>
    <w:rsid w:val="008B2589"/>
    <w:rsid w:val="008B32E6"/>
    <w:rsid w:val="008B426B"/>
    <w:rsid w:val="008B44B7"/>
    <w:rsid w:val="008B4886"/>
    <w:rsid w:val="008B52E6"/>
    <w:rsid w:val="008B572D"/>
    <w:rsid w:val="008B57C0"/>
    <w:rsid w:val="008B5A04"/>
    <w:rsid w:val="008B615A"/>
    <w:rsid w:val="008B79CA"/>
    <w:rsid w:val="008C04C9"/>
    <w:rsid w:val="008C04DA"/>
    <w:rsid w:val="008C0A76"/>
    <w:rsid w:val="008C14E4"/>
    <w:rsid w:val="008C1E88"/>
    <w:rsid w:val="008C26D4"/>
    <w:rsid w:val="008C2F4F"/>
    <w:rsid w:val="008C3847"/>
    <w:rsid w:val="008C39DE"/>
    <w:rsid w:val="008C40A9"/>
    <w:rsid w:val="008C4AEE"/>
    <w:rsid w:val="008C4D32"/>
    <w:rsid w:val="008C53EB"/>
    <w:rsid w:val="008C61C6"/>
    <w:rsid w:val="008C67BE"/>
    <w:rsid w:val="008C6B72"/>
    <w:rsid w:val="008C7588"/>
    <w:rsid w:val="008D043F"/>
    <w:rsid w:val="008D079E"/>
    <w:rsid w:val="008D09AF"/>
    <w:rsid w:val="008D15CA"/>
    <w:rsid w:val="008D20E4"/>
    <w:rsid w:val="008D2B96"/>
    <w:rsid w:val="008D2E80"/>
    <w:rsid w:val="008D2F1E"/>
    <w:rsid w:val="008D35A0"/>
    <w:rsid w:val="008D3726"/>
    <w:rsid w:val="008D373C"/>
    <w:rsid w:val="008D3AAD"/>
    <w:rsid w:val="008D3F0D"/>
    <w:rsid w:val="008D4345"/>
    <w:rsid w:val="008D4FA3"/>
    <w:rsid w:val="008D5EF7"/>
    <w:rsid w:val="008D5FE9"/>
    <w:rsid w:val="008D733A"/>
    <w:rsid w:val="008D737E"/>
    <w:rsid w:val="008D7F5D"/>
    <w:rsid w:val="008E03A7"/>
    <w:rsid w:val="008E23F5"/>
    <w:rsid w:val="008E2430"/>
    <w:rsid w:val="008E245B"/>
    <w:rsid w:val="008E32BF"/>
    <w:rsid w:val="008E3921"/>
    <w:rsid w:val="008E3EA7"/>
    <w:rsid w:val="008E40B5"/>
    <w:rsid w:val="008E4ADB"/>
    <w:rsid w:val="008E5251"/>
    <w:rsid w:val="008E553E"/>
    <w:rsid w:val="008E5613"/>
    <w:rsid w:val="008E606A"/>
    <w:rsid w:val="008E70D2"/>
    <w:rsid w:val="008F025D"/>
    <w:rsid w:val="008F113B"/>
    <w:rsid w:val="008F11BF"/>
    <w:rsid w:val="008F15D0"/>
    <w:rsid w:val="008F19EA"/>
    <w:rsid w:val="008F26F2"/>
    <w:rsid w:val="008F2862"/>
    <w:rsid w:val="008F2BF5"/>
    <w:rsid w:val="008F3502"/>
    <w:rsid w:val="008F3BFB"/>
    <w:rsid w:val="008F443B"/>
    <w:rsid w:val="008F4A6D"/>
    <w:rsid w:val="008F4B44"/>
    <w:rsid w:val="008F5056"/>
    <w:rsid w:val="008F5F3A"/>
    <w:rsid w:val="008F6AB3"/>
    <w:rsid w:val="008F7379"/>
    <w:rsid w:val="008F7997"/>
    <w:rsid w:val="0090061C"/>
    <w:rsid w:val="009007B9"/>
    <w:rsid w:val="00900BAF"/>
    <w:rsid w:val="00900C21"/>
    <w:rsid w:val="0090150E"/>
    <w:rsid w:val="009016F7"/>
    <w:rsid w:val="00901EA3"/>
    <w:rsid w:val="00902653"/>
    <w:rsid w:val="0090444C"/>
    <w:rsid w:val="00904563"/>
    <w:rsid w:val="00904609"/>
    <w:rsid w:val="00905076"/>
    <w:rsid w:val="00905325"/>
    <w:rsid w:val="0090698E"/>
    <w:rsid w:val="00906AAA"/>
    <w:rsid w:val="00907C09"/>
    <w:rsid w:val="00907CD4"/>
    <w:rsid w:val="009102BC"/>
    <w:rsid w:val="009108F5"/>
    <w:rsid w:val="00910BC6"/>
    <w:rsid w:val="00911ADA"/>
    <w:rsid w:val="00911ADB"/>
    <w:rsid w:val="00913D45"/>
    <w:rsid w:val="00913F32"/>
    <w:rsid w:val="0091400E"/>
    <w:rsid w:val="00914058"/>
    <w:rsid w:val="0091458A"/>
    <w:rsid w:val="00914AC5"/>
    <w:rsid w:val="009154AA"/>
    <w:rsid w:val="0091572E"/>
    <w:rsid w:val="00915755"/>
    <w:rsid w:val="009157EF"/>
    <w:rsid w:val="00915AAE"/>
    <w:rsid w:val="009171F7"/>
    <w:rsid w:val="00917CF4"/>
    <w:rsid w:val="00917EBF"/>
    <w:rsid w:val="009201E9"/>
    <w:rsid w:val="00920AD1"/>
    <w:rsid w:val="00920CC7"/>
    <w:rsid w:val="00920D02"/>
    <w:rsid w:val="00920F5E"/>
    <w:rsid w:val="00921F21"/>
    <w:rsid w:val="009222D3"/>
    <w:rsid w:val="009224F5"/>
    <w:rsid w:val="009226BF"/>
    <w:rsid w:val="0092330E"/>
    <w:rsid w:val="00923453"/>
    <w:rsid w:val="00924412"/>
    <w:rsid w:val="0092574C"/>
    <w:rsid w:val="0092645B"/>
    <w:rsid w:val="00926B0E"/>
    <w:rsid w:val="00927937"/>
    <w:rsid w:val="00927E5C"/>
    <w:rsid w:val="009300D9"/>
    <w:rsid w:val="00931051"/>
    <w:rsid w:val="0093132A"/>
    <w:rsid w:val="009314A5"/>
    <w:rsid w:val="0093279C"/>
    <w:rsid w:val="00932822"/>
    <w:rsid w:val="0093432D"/>
    <w:rsid w:val="009354E3"/>
    <w:rsid w:val="009358FC"/>
    <w:rsid w:val="00935D70"/>
    <w:rsid w:val="009361D6"/>
    <w:rsid w:val="00936D81"/>
    <w:rsid w:val="00936DF1"/>
    <w:rsid w:val="00936FCF"/>
    <w:rsid w:val="009377D9"/>
    <w:rsid w:val="00937B9B"/>
    <w:rsid w:val="00937E2C"/>
    <w:rsid w:val="00940632"/>
    <w:rsid w:val="0094073B"/>
    <w:rsid w:val="00940848"/>
    <w:rsid w:val="00940F5C"/>
    <w:rsid w:val="009414CD"/>
    <w:rsid w:val="00941808"/>
    <w:rsid w:val="00941837"/>
    <w:rsid w:val="009419EF"/>
    <w:rsid w:val="00941B19"/>
    <w:rsid w:val="00942407"/>
    <w:rsid w:val="00942637"/>
    <w:rsid w:val="00942951"/>
    <w:rsid w:val="00942971"/>
    <w:rsid w:val="00942A0C"/>
    <w:rsid w:val="00942DCA"/>
    <w:rsid w:val="00943507"/>
    <w:rsid w:val="009439F7"/>
    <w:rsid w:val="00943FCB"/>
    <w:rsid w:val="009441AA"/>
    <w:rsid w:val="009443E0"/>
    <w:rsid w:val="0094507E"/>
    <w:rsid w:val="00945178"/>
    <w:rsid w:val="009457DF"/>
    <w:rsid w:val="00945818"/>
    <w:rsid w:val="00945B2B"/>
    <w:rsid w:val="00946648"/>
    <w:rsid w:val="0094760B"/>
    <w:rsid w:val="009501D1"/>
    <w:rsid w:val="0095035C"/>
    <w:rsid w:val="009519CE"/>
    <w:rsid w:val="00951BFD"/>
    <w:rsid w:val="009524AA"/>
    <w:rsid w:val="0095384F"/>
    <w:rsid w:val="00953898"/>
    <w:rsid w:val="009539EE"/>
    <w:rsid w:val="00953A7F"/>
    <w:rsid w:val="0095401A"/>
    <w:rsid w:val="009553B1"/>
    <w:rsid w:val="00957251"/>
    <w:rsid w:val="0095740E"/>
    <w:rsid w:val="00957CEB"/>
    <w:rsid w:val="0096018C"/>
    <w:rsid w:val="00960324"/>
    <w:rsid w:val="0096168B"/>
    <w:rsid w:val="00961812"/>
    <w:rsid w:val="00961A92"/>
    <w:rsid w:val="00962663"/>
    <w:rsid w:val="009628E2"/>
    <w:rsid w:val="00963DBA"/>
    <w:rsid w:val="009642F4"/>
    <w:rsid w:val="00964FF0"/>
    <w:rsid w:val="009655B5"/>
    <w:rsid w:val="009660D5"/>
    <w:rsid w:val="009662E6"/>
    <w:rsid w:val="00966942"/>
    <w:rsid w:val="00966C22"/>
    <w:rsid w:val="009672C7"/>
    <w:rsid w:val="00967430"/>
    <w:rsid w:val="009678BF"/>
    <w:rsid w:val="00967B3A"/>
    <w:rsid w:val="00967DCC"/>
    <w:rsid w:val="00967E2C"/>
    <w:rsid w:val="00967F32"/>
    <w:rsid w:val="0097071E"/>
    <w:rsid w:val="00971770"/>
    <w:rsid w:val="009717B4"/>
    <w:rsid w:val="009721DD"/>
    <w:rsid w:val="00972877"/>
    <w:rsid w:val="009732B9"/>
    <w:rsid w:val="009733C8"/>
    <w:rsid w:val="00973DB8"/>
    <w:rsid w:val="00973E1A"/>
    <w:rsid w:val="0097409D"/>
    <w:rsid w:val="00974DA8"/>
    <w:rsid w:val="00974FD2"/>
    <w:rsid w:val="0097587D"/>
    <w:rsid w:val="00976ACC"/>
    <w:rsid w:val="00976DF4"/>
    <w:rsid w:val="00977000"/>
    <w:rsid w:val="00977253"/>
    <w:rsid w:val="00977545"/>
    <w:rsid w:val="009776A7"/>
    <w:rsid w:val="009803C2"/>
    <w:rsid w:val="00980694"/>
    <w:rsid w:val="00980AA7"/>
    <w:rsid w:val="00981676"/>
    <w:rsid w:val="00982A0A"/>
    <w:rsid w:val="00982FF7"/>
    <w:rsid w:val="00983233"/>
    <w:rsid w:val="00983705"/>
    <w:rsid w:val="00984222"/>
    <w:rsid w:val="009844B0"/>
    <w:rsid w:val="00984561"/>
    <w:rsid w:val="00984F33"/>
    <w:rsid w:val="0098509C"/>
    <w:rsid w:val="0098630C"/>
    <w:rsid w:val="009867EB"/>
    <w:rsid w:val="009868C0"/>
    <w:rsid w:val="009869CB"/>
    <w:rsid w:val="00987800"/>
    <w:rsid w:val="0099045D"/>
    <w:rsid w:val="0099066D"/>
    <w:rsid w:val="009907EA"/>
    <w:rsid w:val="00991746"/>
    <w:rsid w:val="00991961"/>
    <w:rsid w:val="00991C6F"/>
    <w:rsid w:val="00992092"/>
    <w:rsid w:val="00992B7D"/>
    <w:rsid w:val="00992BE8"/>
    <w:rsid w:val="00992C7D"/>
    <w:rsid w:val="00992D45"/>
    <w:rsid w:val="00993332"/>
    <w:rsid w:val="0099348E"/>
    <w:rsid w:val="009937F9"/>
    <w:rsid w:val="00993803"/>
    <w:rsid w:val="009956A5"/>
    <w:rsid w:val="00995A80"/>
    <w:rsid w:val="0099623E"/>
    <w:rsid w:val="00996B0D"/>
    <w:rsid w:val="00996DD3"/>
    <w:rsid w:val="00997379"/>
    <w:rsid w:val="009A00DA"/>
    <w:rsid w:val="009A045D"/>
    <w:rsid w:val="009A077C"/>
    <w:rsid w:val="009A0813"/>
    <w:rsid w:val="009A0BB6"/>
    <w:rsid w:val="009A0BE0"/>
    <w:rsid w:val="009A0C83"/>
    <w:rsid w:val="009A1163"/>
    <w:rsid w:val="009A1244"/>
    <w:rsid w:val="009A2369"/>
    <w:rsid w:val="009A390A"/>
    <w:rsid w:val="009A46D9"/>
    <w:rsid w:val="009A51F6"/>
    <w:rsid w:val="009A5417"/>
    <w:rsid w:val="009A58B9"/>
    <w:rsid w:val="009A6074"/>
    <w:rsid w:val="009A65F5"/>
    <w:rsid w:val="009A6A10"/>
    <w:rsid w:val="009A6E3F"/>
    <w:rsid w:val="009A70A8"/>
    <w:rsid w:val="009A732F"/>
    <w:rsid w:val="009A74E6"/>
    <w:rsid w:val="009A786B"/>
    <w:rsid w:val="009B027A"/>
    <w:rsid w:val="009B179C"/>
    <w:rsid w:val="009B241D"/>
    <w:rsid w:val="009B2BA9"/>
    <w:rsid w:val="009B363E"/>
    <w:rsid w:val="009B3764"/>
    <w:rsid w:val="009B376E"/>
    <w:rsid w:val="009B3AAE"/>
    <w:rsid w:val="009B41F1"/>
    <w:rsid w:val="009B52A5"/>
    <w:rsid w:val="009B5965"/>
    <w:rsid w:val="009B619D"/>
    <w:rsid w:val="009B6BF3"/>
    <w:rsid w:val="009B6F21"/>
    <w:rsid w:val="009C06A4"/>
    <w:rsid w:val="009C0AAD"/>
    <w:rsid w:val="009C10B3"/>
    <w:rsid w:val="009C1475"/>
    <w:rsid w:val="009C1C67"/>
    <w:rsid w:val="009C2FBA"/>
    <w:rsid w:val="009C317C"/>
    <w:rsid w:val="009C3488"/>
    <w:rsid w:val="009C3F6A"/>
    <w:rsid w:val="009C45B8"/>
    <w:rsid w:val="009C461D"/>
    <w:rsid w:val="009C596F"/>
    <w:rsid w:val="009C5E13"/>
    <w:rsid w:val="009C63B1"/>
    <w:rsid w:val="009C65D6"/>
    <w:rsid w:val="009C72FA"/>
    <w:rsid w:val="009C7FB8"/>
    <w:rsid w:val="009D090B"/>
    <w:rsid w:val="009D0B25"/>
    <w:rsid w:val="009D0C50"/>
    <w:rsid w:val="009D0FC6"/>
    <w:rsid w:val="009D1751"/>
    <w:rsid w:val="009D20E4"/>
    <w:rsid w:val="009D30CC"/>
    <w:rsid w:val="009D3172"/>
    <w:rsid w:val="009D3926"/>
    <w:rsid w:val="009D3A07"/>
    <w:rsid w:val="009D3C03"/>
    <w:rsid w:val="009D3D16"/>
    <w:rsid w:val="009D494E"/>
    <w:rsid w:val="009D4AAB"/>
    <w:rsid w:val="009D5DA5"/>
    <w:rsid w:val="009D6207"/>
    <w:rsid w:val="009D699A"/>
    <w:rsid w:val="009D69E2"/>
    <w:rsid w:val="009D6C50"/>
    <w:rsid w:val="009D6C99"/>
    <w:rsid w:val="009D7E07"/>
    <w:rsid w:val="009D7E16"/>
    <w:rsid w:val="009E0324"/>
    <w:rsid w:val="009E03BF"/>
    <w:rsid w:val="009E0B46"/>
    <w:rsid w:val="009E0CD7"/>
    <w:rsid w:val="009E18CA"/>
    <w:rsid w:val="009E18DD"/>
    <w:rsid w:val="009E2AE7"/>
    <w:rsid w:val="009E2E40"/>
    <w:rsid w:val="009E311C"/>
    <w:rsid w:val="009E3D68"/>
    <w:rsid w:val="009E3F79"/>
    <w:rsid w:val="009E412A"/>
    <w:rsid w:val="009E4870"/>
    <w:rsid w:val="009E4CD8"/>
    <w:rsid w:val="009E55E7"/>
    <w:rsid w:val="009E58E2"/>
    <w:rsid w:val="009E5E9C"/>
    <w:rsid w:val="009E7089"/>
    <w:rsid w:val="009E7DA9"/>
    <w:rsid w:val="009F01FC"/>
    <w:rsid w:val="009F15F2"/>
    <w:rsid w:val="009F1B8A"/>
    <w:rsid w:val="009F23F3"/>
    <w:rsid w:val="009F2BFD"/>
    <w:rsid w:val="009F36C2"/>
    <w:rsid w:val="009F3D43"/>
    <w:rsid w:val="009F4714"/>
    <w:rsid w:val="009F4C9F"/>
    <w:rsid w:val="009F4E9B"/>
    <w:rsid w:val="009F54B8"/>
    <w:rsid w:val="009F61E9"/>
    <w:rsid w:val="009F64F4"/>
    <w:rsid w:val="009F707A"/>
    <w:rsid w:val="009F73DC"/>
    <w:rsid w:val="009F7991"/>
    <w:rsid w:val="009F7BBE"/>
    <w:rsid w:val="009F7DFD"/>
    <w:rsid w:val="00A00AB1"/>
    <w:rsid w:val="00A01E13"/>
    <w:rsid w:val="00A02099"/>
    <w:rsid w:val="00A0265D"/>
    <w:rsid w:val="00A03097"/>
    <w:rsid w:val="00A036EE"/>
    <w:rsid w:val="00A03AA1"/>
    <w:rsid w:val="00A0490D"/>
    <w:rsid w:val="00A04996"/>
    <w:rsid w:val="00A05042"/>
    <w:rsid w:val="00A05220"/>
    <w:rsid w:val="00A052E8"/>
    <w:rsid w:val="00A0541F"/>
    <w:rsid w:val="00A05C0F"/>
    <w:rsid w:val="00A0694A"/>
    <w:rsid w:val="00A06BF7"/>
    <w:rsid w:val="00A0740C"/>
    <w:rsid w:val="00A07A96"/>
    <w:rsid w:val="00A101EB"/>
    <w:rsid w:val="00A1053C"/>
    <w:rsid w:val="00A10E76"/>
    <w:rsid w:val="00A10F5B"/>
    <w:rsid w:val="00A1126C"/>
    <w:rsid w:val="00A113F1"/>
    <w:rsid w:val="00A11728"/>
    <w:rsid w:val="00A1182E"/>
    <w:rsid w:val="00A12055"/>
    <w:rsid w:val="00A12A66"/>
    <w:rsid w:val="00A12E62"/>
    <w:rsid w:val="00A1353E"/>
    <w:rsid w:val="00A143D3"/>
    <w:rsid w:val="00A147E7"/>
    <w:rsid w:val="00A14869"/>
    <w:rsid w:val="00A148AB"/>
    <w:rsid w:val="00A14955"/>
    <w:rsid w:val="00A14B10"/>
    <w:rsid w:val="00A15385"/>
    <w:rsid w:val="00A168C3"/>
    <w:rsid w:val="00A16F6F"/>
    <w:rsid w:val="00A216E7"/>
    <w:rsid w:val="00A21C7F"/>
    <w:rsid w:val="00A21F3A"/>
    <w:rsid w:val="00A22986"/>
    <w:rsid w:val="00A235EA"/>
    <w:rsid w:val="00A24393"/>
    <w:rsid w:val="00A257C2"/>
    <w:rsid w:val="00A2591E"/>
    <w:rsid w:val="00A25AC3"/>
    <w:rsid w:val="00A25EE5"/>
    <w:rsid w:val="00A25EF3"/>
    <w:rsid w:val="00A2665E"/>
    <w:rsid w:val="00A26D96"/>
    <w:rsid w:val="00A26E94"/>
    <w:rsid w:val="00A270F8"/>
    <w:rsid w:val="00A303C4"/>
    <w:rsid w:val="00A30B8A"/>
    <w:rsid w:val="00A314B0"/>
    <w:rsid w:val="00A31999"/>
    <w:rsid w:val="00A31B20"/>
    <w:rsid w:val="00A32AE6"/>
    <w:rsid w:val="00A32B73"/>
    <w:rsid w:val="00A32ED1"/>
    <w:rsid w:val="00A338B7"/>
    <w:rsid w:val="00A3439D"/>
    <w:rsid w:val="00A345A9"/>
    <w:rsid w:val="00A34B58"/>
    <w:rsid w:val="00A3587C"/>
    <w:rsid w:val="00A35A06"/>
    <w:rsid w:val="00A36852"/>
    <w:rsid w:val="00A36997"/>
    <w:rsid w:val="00A36B30"/>
    <w:rsid w:val="00A36CA1"/>
    <w:rsid w:val="00A36D35"/>
    <w:rsid w:val="00A36E85"/>
    <w:rsid w:val="00A37290"/>
    <w:rsid w:val="00A372B2"/>
    <w:rsid w:val="00A37775"/>
    <w:rsid w:val="00A37DE2"/>
    <w:rsid w:val="00A40825"/>
    <w:rsid w:val="00A41A06"/>
    <w:rsid w:val="00A422BE"/>
    <w:rsid w:val="00A435B4"/>
    <w:rsid w:val="00A43777"/>
    <w:rsid w:val="00A43F2F"/>
    <w:rsid w:val="00A4467E"/>
    <w:rsid w:val="00A44A12"/>
    <w:rsid w:val="00A451FC"/>
    <w:rsid w:val="00A465C6"/>
    <w:rsid w:val="00A468F3"/>
    <w:rsid w:val="00A471F5"/>
    <w:rsid w:val="00A47211"/>
    <w:rsid w:val="00A476C9"/>
    <w:rsid w:val="00A518A5"/>
    <w:rsid w:val="00A52FAD"/>
    <w:rsid w:val="00A53148"/>
    <w:rsid w:val="00A53353"/>
    <w:rsid w:val="00A53E0A"/>
    <w:rsid w:val="00A53F27"/>
    <w:rsid w:val="00A53F46"/>
    <w:rsid w:val="00A53F4B"/>
    <w:rsid w:val="00A54BA1"/>
    <w:rsid w:val="00A54D28"/>
    <w:rsid w:val="00A55771"/>
    <w:rsid w:val="00A55FCA"/>
    <w:rsid w:val="00A56101"/>
    <w:rsid w:val="00A56344"/>
    <w:rsid w:val="00A564AA"/>
    <w:rsid w:val="00A56633"/>
    <w:rsid w:val="00A56D1F"/>
    <w:rsid w:val="00A57863"/>
    <w:rsid w:val="00A60202"/>
    <w:rsid w:val="00A607F9"/>
    <w:rsid w:val="00A615C7"/>
    <w:rsid w:val="00A615E8"/>
    <w:rsid w:val="00A61FCB"/>
    <w:rsid w:val="00A624D0"/>
    <w:rsid w:val="00A629D7"/>
    <w:rsid w:val="00A62D83"/>
    <w:rsid w:val="00A62FCC"/>
    <w:rsid w:val="00A644EF"/>
    <w:rsid w:val="00A646F7"/>
    <w:rsid w:val="00A647F6"/>
    <w:rsid w:val="00A6487E"/>
    <w:rsid w:val="00A65513"/>
    <w:rsid w:val="00A6598E"/>
    <w:rsid w:val="00A66CF7"/>
    <w:rsid w:val="00A67115"/>
    <w:rsid w:val="00A67662"/>
    <w:rsid w:val="00A70EC0"/>
    <w:rsid w:val="00A7196E"/>
    <w:rsid w:val="00A71AD8"/>
    <w:rsid w:val="00A71B57"/>
    <w:rsid w:val="00A71BFD"/>
    <w:rsid w:val="00A72735"/>
    <w:rsid w:val="00A733D6"/>
    <w:rsid w:val="00A73D5E"/>
    <w:rsid w:val="00A74806"/>
    <w:rsid w:val="00A75B09"/>
    <w:rsid w:val="00A76B3F"/>
    <w:rsid w:val="00A76F0C"/>
    <w:rsid w:val="00A770DF"/>
    <w:rsid w:val="00A806F1"/>
    <w:rsid w:val="00A8158B"/>
    <w:rsid w:val="00A81B07"/>
    <w:rsid w:val="00A81B42"/>
    <w:rsid w:val="00A82871"/>
    <w:rsid w:val="00A82946"/>
    <w:rsid w:val="00A831FF"/>
    <w:rsid w:val="00A85700"/>
    <w:rsid w:val="00A86040"/>
    <w:rsid w:val="00A863BB"/>
    <w:rsid w:val="00A878CB"/>
    <w:rsid w:val="00A90651"/>
    <w:rsid w:val="00A9179B"/>
    <w:rsid w:val="00A93679"/>
    <w:rsid w:val="00A939DA"/>
    <w:rsid w:val="00A93A04"/>
    <w:rsid w:val="00A94E91"/>
    <w:rsid w:val="00A94F59"/>
    <w:rsid w:val="00A96546"/>
    <w:rsid w:val="00A970A4"/>
    <w:rsid w:val="00A97143"/>
    <w:rsid w:val="00A97BFE"/>
    <w:rsid w:val="00A97D2D"/>
    <w:rsid w:val="00A97D76"/>
    <w:rsid w:val="00A97E63"/>
    <w:rsid w:val="00A97F3F"/>
    <w:rsid w:val="00AA08A0"/>
    <w:rsid w:val="00AA08F9"/>
    <w:rsid w:val="00AA0CEC"/>
    <w:rsid w:val="00AA10C6"/>
    <w:rsid w:val="00AA112C"/>
    <w:rsid w:val="00AA127A"/>
    <w:rsid w:val="00AA17F4"/>
    <w:rsid w:val="00AA198D"/>
    <w:rsid w:val="00AA1BF9"/>
    <w:rsid w:val="00AA2467"/>
    <w:rsid w:val="00AA2D07"/>
    <w:rsid w:val="00AA5455"/>
    <w:rsid w:val="00AA5CAF"/>
    <w:rsid w:val="00AA5E76"/>
    <w:rsid w:val="00AA5ED4"/>
    <w:rsid w:val="00AA730A"/>
    <w:rsid w:val="00AA7508"/>
    <w:rsid w:val="00AB03BB"/>
    <w:rsid w:val="00AB093C"/>
    <w:rsid w:val="00AB1C9E"/>
    <w:rsid w:val="00AB236D"/>
    <w:rsid w:val="00AB23BC"/>
    <w:rsid w:val="00AB3584"/>
    <w:rsid w:val="00AB40E5"/>
    <w:rsid w:val="00AB45D6"/>
    <w:rsid w:val="00AB4650"/>
    <w:rsid w:val="00AB46A0"/>
    <w:rsid w:val="00AB488F"/>
    <w:rsid w:val="00AB5E13"/>
    <w:rsid w:val="00AB5F40"/>
    <w:rsid w:val="00AB62CA"/>
    <w:rsid w:val="00AB62ED"/>
    <w:rsid w:val="00AB6556"/>
    <w:rsid w:val="00AB7BC5"/>
    <w:rsid w:val="00AB7BF7"/>
    <w:rsid w:val="00AC003A"/>
    <w:rsid w:val="00AC07F4"/>
    <w:rsid w:val="00AC2AB8"/>
    <w:rsid w:val="00AC30D5"/>
    <w:rsid w:val="00AC33CB"/>
    <w:rsid w:val="00AC4169"/>
    <w:rsid w:val="00AC419D"/>
    <w:rsid w:val="00AC45B0"/>
    <w:rsid w:val="00AC5115"/>
    <w:rsid w:val="00AC5CC1"/>
    <w:rsid w:val="00AC72A5"/>
    <w:rsid w:val="00AC7C83"/>
    <w:rsid w:val="00AD047C"/>
    <w:rsid w:val="00AD237A"/>
    <w:rsid w:val="00AD2FB3"/>
    <w:rsid w:val="00AD3085"/>
    <w:rsid w:val="00AD3DEA"/>
    <w:rsid w:val="00AD428C"/>
    <w:rsid w:val="00AD445E"/>
    <w:rsid w:val="00AD4B08"/>
    <w:rsid w:val="00AD541D"/>
    <w:rsid w:val="00AD5F1B"/>
    <w:rsid w:val="00AD65F7"/>
    <w:rsid w:val="00AD6BAE"/>
    <w:rsid w:val="00AD7026"/>
    <w:rsid w:val="00AD707B"/>
    <w:rsid w:val="00AE00B6"/>
    <w:rsid w:val="00AE0449"/>
    <w:rsid w:val="00AE1D10"/>
    <w:rsid w:val="00AE2081"/>
    <w:rsid w:val="00AE238A"/>
    <w:rsid w:val="00AE26F1"/>
    <w:rsid w:val="00AE3B8B"/>
    <w:rsid w:val="00AE3EE3"/>
    <w:rsid w:val="00AE4125"/>
    <w:rsid w:val="00AE4965"/>
    <w:rsid w:val="00AE50F1"/>
    <w:rsid w:val="00AE64E2"/>
    <w:rsid w:val="00AE6B0D"/>
    <w:rsid w:val="00AE6EE9"/>
    <w:rsid w:val="00AE7500"/>
    <w:rsid w:val="00AE7590"/>
    <w:rsid w:val="00AE7817"/>
    <w:rsid w:val="00AE7E75"/>
    <w:rsid w:val="00AF0199"/>
    <w:rsid w:val="00AF0607"/>
    <w:rsid w:val="00AF2569"/>
    <w:rsid w:val="00AF26D7"/>
    <w:rsid w:val="00AF355F"/>
    <w:rsid w:val="00AF3CFF"/>
    <w:rsid w:val="00AF4530"/>
    <w:rsid w:val="00AF4B39"/>
    <w:rsid w:val="00AF519D"/>
    <w:rsid w:val="00AF6EE4"/>
    <w:rsid w:val="00AF73D0"/>
    <w:rsid w:val="00AF73FC"/>
    <w:rsid w:val="00B0021B"/>
    <w:rsid w:val="00B0022D"/>
    <w:rsid w:val="00B0067E"/>
    <w:rsid w:val="00B00793"/>
    <w:rsid w:val="00B00B69"/>
    <w:rsid w:val="00B01CB4"/>
    <w:rsid w:val="00B01DCC"/>
    <w:rsid w:val="00B023A4"/>
    <w:rsid w:val="00B02DD3"/>
    <w:rsid w:val="00B03170"/>
    <w:rsid w:val="00B031DF"/>
    <w:rsid w:val="00B0326C"/>
    <w:rsid w:val="00B0398D"/>
    <w:rsid w:val="00B03A78"/>
    <w:rsid w:val="00B04133"/>
    <w:rsid w:val="00B042B8"/>
    <w:rsid w:val="00B044E0"/>
    <w:rsid w:val="00B052C7"/>
    <w:rsid w:val="00B05DD8"/>
    <w:rsid w:val="00B06E55"/>
    <w:rsid w:val="00B07508"/>
    <w:rsid w:val="00B07DF8"/>
    <w:rsid w:val="00B10030"/>
    <w:rsid w:val="00B100D6"/>
    <w:rsid w:val="00B10151"/>
    <w:rsid w:val="00B104A9"/>
    <w:rsid w:val="00B10B16"/>
    <w:rsid w:val="00B110E1"/>
    <w:rsid w:val="00B112EB"/>
    <w:rsid w:val="00B11EAE"/>
    <w:rsid w:val="00B121F0"/>
    <w:rsid w:val="00B12278"/>
    <w:rsid w:val="00B123EA"/>
    <w:rsid w:val="00B12972"/>
    <w:rsid w:val="00B13818"/>
    <w:rsid w:val="00B139FC"/>
    <w:rsid w:val="00B146C3"/>
    <w:rsid w:val="00B14DA8"/>
    <w:rsid w:val="00B15E2A"/>
    <w:rsid w:val="00B16D87"/>
    <w:rsid w:val="00B16FBF"/>
    <w:rsid w:val="00B178FC"/>
    <w:rsid w:val="00B20E58"/>
    <w:rsid w:val="00B219BC"/>
    <w:rsid w:val="00B225A5"/>
    <w:rsid w:val="00B22E6E"/>
    <w:rsid w:val="00B22F57"/>
    <w:rsid w:val="00B2444E"/>
    <w:rsid w:val="00B24575"/>
    <w:rsid w:val="00B24AA2"/>
    <w:rsid w:val="00B24D2B"/>
    <w:rsid w:val="00B2566F"/>
    <w:rsid w:val="00B258D9"/>
    <w:rsid w:val="00B25C06"/>
    <w:rsid w:val="00B25C5E"/>
    <w:rsid w:val="00B266DE"/>
    <w:rsid w:val="00B276A1"/>
    <w:rsid w:val="00B276C3"/>
    <w:rsid w:val="00B2788F"/>
    <w:rsid w:val="00B27C19"/>
    <w:rsid w:val="00B31290"/>
    <w:rsid w:val="00B31373"/>
    <w:rsid w:val="00B31D7A"/>
    <w:rsid w:val="00B32175"/>
    <w:rsid w:val="00B323B4"/>
    <w:rsid w:val="00B32EA7"/>
    <w:rsid w:val="00B3314C"/>
    <w:rsid w:val="00B331E7"/>
    <w:rsid w:val="00B3386B"/>
    <w:rsid w:val="00B35915"/>
    <w:rsid w:val="00B35BBC"/>
    <w:rsid w:val="00B35BD0"/>
    <w:rsid w:val="00B36A53"/>
    <w:rsid w:val="00B371C3"/>
    <w:rsid w:val="00B37478"/>
    <w:rsid w:val="00B37D75"/>
    <w:rsid w:val="00B40230"/>
    <w:rsid w:val="00B4033E"/>
    <w:rsid w:val="00B40D1F"/>
    <w:rsid w:val="00B40F25"/>
    <w:rsid w:val="00B40FD3"/>
    <w:rsid w:val="00B41783"/>
    <w:rsid w:val="00B41D15"/>
    <w:rsid w:val="00B41F52"/>
    <w:rsid w:val="00B421A6"/>
    <w:rsid w:val="00B428A5"/>
    <w:rsid w:val="00B4298C"/>
    <w:rsid w:val="00B43341"/>
    <w:rsid w:val="00B434A7"/>
    <w:rsid w:val="00B436F8"/>
    <w:rsid w:val="00B44372"/>
    <w:rsid w:val="00B446BA"/>
    <w:rsid w:val="00B4589F"/>
    <w:rsid w:val="00B45AB8"/>
    <w:rsid w:val="00B463D9"/>
    <w:rsid w:val="00B47853"/>
    <w:rsid w:val="00B4788B"/>
    <w:rsid w:val="00B50EBB"/>
    <w:rsid w:val="00B50F6B"/>
    <w:rsid w:val="00B510C1"/>
    <w:rsid w:val="00B5143B"/>
    <w:rsid w:val="00B52486"/>
    <w:rsid w:val="00B53048"/>
    <w:rsid w:val="00B53153"/>
    <w:rsid w:val="00B53166"/>
    <w:rsid w:val="00B531A7"/>
    <w:rsid w:val="00B53536"/>
    <w:rsid w:val="00B53593"/>
    <w:rsid w:val="00B538A4"/>
    <w:rsid w:val="00B54586"/>
    <w:rsid w:val="00B545DE"/>
    <w:rsid w:val="00B5521D"/>
    <w:rsid w:val="00B5530E"/>
    <w:rsid w:val="00B56CF1"/>
    <w:rsid w:val="00B56E3A"/>
    <w:rsid w:val="00B573AB"/>
    <w:rsid w:val="00B5756E"/>
    <w:rsid w:val="00B57667"/>
    <w:rsid w:val="00B577E9"/>
    <w:rsid w:val="00B6037C"/>
    <w:rsid w:val="00B60A30"/>
    <w:rsid w:val="00B60E74"/>
    <w:rsid w:val="00B60E9B"/>
    <w:rsid w:val="00B61556"/>
    <w:rsid w:val="00B61712"/>
    <w:rsid w:val="00B617B8"/>
    <w:rsid w:val="00B61BCB"/>
    <w:rsid w:val="00B6230B"/>
    <w:rsid w:val="00B6270D"/>
    <w:rsid w:val="00B62F0B"/>
    <w:rsid w:val="00B630B5"/>
    <w:rsid w:val="00B638AF"/>
    <w:rsid w:val="00B642B8"/>
    <w:rsid w:val="00B64F65"/>
    <w:rsid w:val="00B65765"/>
    <w:rsid w:val="00B66A84"/>
    <w:rsid w:val="00B66ECF"/>
    <w:rsid w:val="00B67838"/>
    <w:rsid w:val="00B70083"/>
    <w:rsid w:val="00B70645"/>
    <w:rsid w:val="00B70D25"/>
    <w:rsid w:val="00B71F2B"/>
    <w:rsid w:val="00B73413"/>
    <w:rsid w:val="00B73436"/>
    <w:rsid w:val="00B73AED"/>
    <w:rsid w:val="00B73C73"/>
    <w:rsid w:val="00B73D3B"/>
    <w:rsid w:val="00B743E7"/>
    <w:rsid w:val="00B74F64"/>
    <w:rsid w:val="00B754F1"/>
    <w:rsid w:val="00B75865"/>
    <w:rsid w:val="00B75B92"/>
    <w:rsid w:val="00B76849"/>
    <w:rsid w:val="00B76901"/>
    <w:rsid w:val="00B77ABC"/>
    <w:rsid w:val="00B77AF3"/>
    <w:rsid w:val="00B77C25"/>
    <w:rsid w:val="00B800E9"/>
    <w:rsid w:val="00B800F3"/>
    <w:rsid w:val="00B81400"/>
    <w:rsid w:val="00B8190B"/>
    <w:rsid w:val="00B81EF7"/>
    <w:rsid w:val="00B82281"/>
    <w:rsid w:val="00B82430"/>
    <w:rsid w:val="00B82FB1"/>
    <w:rsid w:val="00B83153"/>
    <w:rsid w:val="00B84163"/>
    <w:rsid w:val="00B849F0"/>
    <w:rsid w:val="00B84C50"/>
    <w:rsid w:val="00B84C61"/>
    <w:rsid w:val="00B84CA2"/>
    <w:rsid w:val="00B855F5"/>
    <w:rsid w:val="00B8596B"/>
    <w:rsid w:val="00B85FBB"/>
    <w:rsid w:val="00B861ED"/>
    <w:rsid w:val="00B86BC8"/>
    <w:rsid w:val="00B87040"/>
    <w:rsid w:val="00B8709F"/>
    <w:rsid w:val="00B8716A"/>
    <w:rsid w:val="00B87640"/>
    <w:rsid w:val="00B87C18"/>
    <w:rsid w:val="00B90048"/>
    <w:rsid w:val="00B901FE"/>
    <w:rsid w:val="00B90722"/>
    <w:rsid w:val="00B912B7"/>
    <w:rsid w:val="00B91BC9"/>
    <w:rsid w:val="00B91EBF"/>
    <w:rsid w:val="00B922C8"/>
    <w:rsid w:val="00B92BA8"/>
    <w:rsid w:val="00B93837"/>
    <w:rsid w:val="00B93931"/>
    <w:rsid w:val="00B94580"/>
    <w:rsid w:val="00B948F2"/>
    <w:rsid w:val="00B9590A"/>
    <w:rsid w:val="00B95F10"/>
    <w:rsid w:val="00B95F5D"/>
    <w:rsid w:val="00B965D0"/>
    <w:rsid w:val="00B96781"/>
    <w:rsid w:val="00B96F2E"/>
    <w:rsid w:val="00B9737C"/>
    <w:rsid w:val="00B97671"/>
    <w:rsid w:val="00B97B48"/>
    <w:rsid w:val="00B97C14"/>
    <w:rsid w:val="00BA0117"/>
    <w:rsid w:val="00BA06D1"/>
    <w:rsid w:val="00BA120D"/>
    <w:rsid w:val="00BA14B1"/>
    <w:rsid w:val="00BA16D3"/>
    <w:rsid w:val="00BA2053"/>
    <w:rsid w:val="00BA2AFC"/>
    <w:rsid w:val="00BA2CC7"/>
    <w:rsid w:val="00BA3874"/>
    <w:rsid w:val="00BA3D3E"/>
    <w:rsid w:val="00BA4747"/>
    <w:rsid w:val="00BA4845"/>
    <w:rsid w:val="00BA59E0"/>
    <w:rsid w:val="00BA5E0F"/>
    <w:rsid w:val="00BA6F47"/>
    <w:rsid w:val="00BA704C"/>
    <w:rsid w:val="00BA7614"/>
    <w:rsid w:val="00BB00A0"/>
    <w:rsid w:val="00BB02B9"/>
    <w:rsid w:val="00BB2059"/>
    <w:rsid w:val="00BB20B3"/>
    <w:rsid w:val="00BB23F5"/>
    <w:rsid w:val="00BB276A"/>
    <w:rsid w:val="00BB3925"/>
    <w:rsid w:val="00BB393B"/>
    <w:rsid w:val="00BB4BE9"/>
    <w:rsid w:val="00BB6546"/>
    <w:rsid w:val="00BB658D"/>
    <w:rsid w:val="00BB65EB"/>
    <w:rsid w:val="00BB6847"/>
    <w:rsid w:val="00BB6BBC"/>
    <w:rsid w:val="00BB728B"/>
    <w:rsid w:val="00BC04D6"/>
    <w:rsid w:val="00BC0620"/>
    <w:rsid w:val="00BC0D86"/>
    <w:rsid w:val="00BC14D8"/>
    <w:rsid w:val="00BC1B1D"/>
    <w:rsid w:val="00BC20EE"/>
    <w:rsid w:val="00BC269A"/>
    <w:rsid w:val="00BC28B3"/>
    <w:rsid w:val="00BC2951"/>
    <w:rsid w:val="00BC33BE"/>
    <w:rsid w:val="00BC4ABE"/>
    <w:rsid w:val="00BC4B12"/>
    <w:rsid w:val="00BC4B77"/>
    <w:rsid w:val="00BC4F2E"/>
    <w:rsid w:val="00BC6540"/>
    <w:rsid w:val="00BC689C"/>
    <w:rsid w:val="00BC78F8"/>
    <w:rsid w:val="00BC7B34"/>
    <w:rsid w:val="00BD0258"/>
    <w:rsid w:val="00BD0439"/>
    <w:rsid w:val="00BD1048"/>
    <w:rsid w:val="00BD139D"/>
    <w:rsid w:val="00BD156E"/>
    <w:rsid w:val="00BD33CA"/>
    <w:rsid w:val="00BD375B"/>
    <w:rsid w:val="00BD3811"/>
    <w:rsid w:val="00BD41C0"/>
    <w:rsid w:val="00BD4F41"/>
    <w:rsid w:val="00BD5199"/>
    <w:rsid w:val="00BD5BC8"/>
    <w:rsid w:val="00BD72C6"/>
    <w:rsid w:val="00BD743F"/>
    <w:rsid w:val="00BD7D26"/>
    <w:rsid w:val="00BE01E5"/>
    <w:rsid w:val="00BE064B"/>
    <w:rsid w:val="00BE0789"/>
    <w:rsid w:val="00BE0A40"/>
    <w:rsid w:val="00BE20BB"/>
    <w:rsid w:val="00BE2437"/>
    <w:rsid w:val="00BE2468"/>
    <w:rsid w:val="00BE273D"/>
    <w:rsid w:val="00BE277C"/>
    <w:rsid w:val="00BE33DC"/>
    <w:rsid w:val="00BE47BB"/>
    <w:rsid w:val="00BE4A7B"/>
    <w:rsid w:val="00BE4F31"/>
    <w:rsid w:val="00BE4F78"/>
    <w:rsid w:val="00BE54C4"/>
    <w:rsid w:val="00BE5D9C"/>
    <w:rsid w:val="00BE66A0"/>
    <w:rsid w:val="00BE6E64"/>
    <w:rsid w:val="00BE71A2"/>
    <w:rsid w:val="00BE74DE"/>
    <w:rsid w:val="00BE7EA5"/>
    <w:rsid w:val="00BF05F2"/>
    <w:rsid w:val="00BF0AF5"/>
    <w:rsid w:val="00BF1133"/>
    <w:rsid w:val="00BF2532"/>
    <w:rsid w:val="00BF29A4"/>
    <w:rsid w:val="00BF29EA"/>
    <w:rsid w:val="00BF31A5"/>
    <w:rsid w:val="00BF36B7"/>
    <w:rsid w:val="00BF38CF"/>
    <w:rsid w:val="00BF3EC3"/>
    <w:rsid w:val="00BF4680"/>
    <w:rsid w:val="00BF506B"/>
    <w:rsid w:val="00BF51F8"/>
    <w:rsid w:val="00BF5AFE"/>
    <w:rsid w:val="00BF62DA"/>
    <w:rsid w:val="00BF7357"/>
    <w:rsid w:val="00BF740D"/>
    <w:rsid w:val="00BF795C"/>
    <w:rsid w:val="00BF7D23"/>
    <w:rsid w:val="00C001F3"/>
    <w:rsid w:val="00C004DE"/>
    <w:rsid w:val="00C0081E"/>
    <w:rsid w:val="00C00934"/>
    <w:rsid w:val="00C00A9A"/>
    <w:rsid w:val="00C00EF0"/>
    <w:rsid w:val="00C012B4"/>
    <w:rsid w:val="00C01607"/>
    <w:rsid w:val="00C01A56"/>
    <w:rsid w:val="00C02850"/>
    <w:rsid w:val="00C02E09"/>
    <w:rsid w:val="00C036AE"/>
    <w:rsid w:val="00C043F6"/>
    <w:rsid w:val="00C04C50"/>
    <w:rsid w:val="00C062DD"/>
    <w:rsid w:val="00C06CB7"/>
    <w:rsid w:val="00C0705E"/>
    <w:rsid w:val="00C07AAD"/>
    <w:rsid w:val="00C07D45"/>
    <w:rsid w:val="00C1031D"/>
    <w:rsid w:val="00C104B8"/>
    <w:rsid w:val="00C11202"/>
    <w:rsid w:val="00C11840"/>
    <w:rsid w:val="00C12629"/>
    <w:rsid w:val="00C126D0"/>
    <w:rsid w:val="00C12FCF"/>
    <w:rsid w:val="00C1397A"/>
    <w:rsid w:val="00C13DF3"/>
    <w:rsid w:val="00C14315"/>
    <w:rsid w:val="00C146DE"/>
    <w:rsid w:val="00C156F5"/>
    <w:rsid w:val="00C157E2"/>
    <w:rsid w:val="00C1636B"/>
    <w:rsid w:val="00C169E2"/>
    <w:rsid w:val="00C16A4C"/>
    <w:rsid w:val="00C17227"/>
    <w:rsid w:val="00C17C32"/>
    <w:rsid w:val="00C203E3"/>
    <w:rsid w:val="00C203E5"/>
    <w:rsid w:val="00C207C2"/>
    <w:rsid w:val="00C20B5C"/>
    <w:rsid w:val="00C20D43"/>
    <w:rsid w:val="00C22280"/>
    <w:rsid w:val="00C23687"/>
    <w:rsid w:val="00C23E2F"/>
    <w:rsid w:val="00C2428B"/>
    <w:rsid w:val="00C24C33"/>
    <w:rsid w:val="00C2503F"/>
    <w:rsid w:val="00C250CB"/>
    <w:rsid w:val="00C252CE"/>
    <w:rsid w:val="00C2532D"/>
    <w:rsid w:val="00C253A1"/>
    <w:rsid w:val="00C25483"/>
    <w:rsid w:val="00C2579E"/>
    <w:rsid w:val="00C264CA"/>
    <w:rsid w:val="00C269A4"/>
    <w:rsid w:val="00C269CE"/>
    <w:rsid w:val="00C26FEF"/>
    <w:rsid w:val="00C272BF"/>
    <w:rsid w:val="00C2748F"/>
    <w:rsid w:val="00C27990"/>
    <w:rsid w:val="00C279DE"/>
    <w:rsid w:val="00C27A8B"/>
    <w:rsid w:val="00C27E3E"/>
    <w:rsid w:val="00C27ED0"/>
    <w:rsid w:val="00C30E37"/>
    <w:rsid w:val="00C31003"/>
    <w:rsid w:val="00C31D79"/>
    <w:rsid w:val="00C32714"/>
    <w:rsid w:val="00C32B62"/>
    <w:rsid w:val="00C332DF"/>
    <w:rsid w:val="00C33BED"/>
    <w:rsid w:val="00C33E5B"/>
    <w:rsid w:val="00C3400A"/>
    <w:rsid w:val="00C347A1"/>
    <w:rsid w:val="00C3583F"/>
    <w:rsid w:val="00C378B5"/>
    <w:rsid w:val="00C37AAB"/>
    <w:rsid w:val="00C37FBB"/>
    <w:rsid w:val="00C402DA"/>
    <w:rsid w:val="00C40760"/>
    <w:rsid w:val="00C4084F"/>
    <w:rsid w:val="00C40B1A"/>
    <w:rsid w:val="00C40BFB"/>
    <w:rsid w:val="00C40E75"/>
    <w:rsid w:val="00C42788"/>
    <w:rsid w:val="00C42B9F"/>
    <w:rsid w:val="00C42DB4"/>
    <w:rsid w:val="00C42FC8"/>
    <w:rsid w:val="00C44513"/>
    <w:rsid w:val="00C448BA"/>
    <w:rsid w:val="00C44C22"/>
    <w:rsid w:val="00C4553D"/>
    <w:rsid w:val="00C45780"/>
    <w:rsid w:val="00C45F6F"/>
    <w:rsid w:val="00C460A5"/>
    <w:rsid w:val="00C47101"/>
    <w:rsid w:val="00C47614"/>
    <w:rsid w:val="00C47933"/>
    <w:rsid w:val="00C47F26"/>
    <w:rsid w:val="00C50DAB"/>
    <w:rsid w:val="00C50DBD"/>
    <w:rsid w:val="00C5254A"/>
    <w:rsid w:val="00C52F40"/>
    <w:rsid w:val="00C531CC"/>
    <w:rsid w:val="00C53D20"/>
    <w:rsid w:val="00C543C4"/>
    <w:rsid w:val="00C54C84"/>
    <w:rsid w:val="00C54CB7"/>
    <w:rsid w:val="00C54D42"/>
    <w:rsid w:val="00C55E93"/>
    <w:rsid w:val="00C56171"/>
    <w:rsid w:val="00C56195"/>
    <w:rsid w:val="00C565F1"/>
    <w:rsid w:val="00C5706D"/>
    <w:rsid w:val="00C57160"/>
    <w:rsid w:val="00C57729"/>
    <w:rsid w:val="00C57B0B"/>
    <w:rsid w:val="00C57B7C"/>
    <w:rsid w:val="00C60263"/>
    <w:rsid w:val="00C62199"/>
    <w:rsid w:val="00C62970"/>
    <w:rsid w:val="00C637B0"/>
    <w:rsid w:val="00C644AF"/>
    <w:rsid w:val="00C64C2B"/>
    <w:rsid w:val="00C6525D"/>
    <w:rsid w:val="00C654F7"/>
    <w:rsid w:val="00C65538"/>
    <w:rsid w:val="00C66259"/>
    <w:rsid w:val="00C66AFD"/>
    <w:rsid w:val="00C67F48"/>
    <w:rsid w:val="00C70B60"/>
    <w:rsid w:val="00C70DF2"/>
    <w:rsid w:val="00C7174C"/>
    <w:rsid w:val="00C72367"/>
    <w:rsid w:val="00C7375D"/>
    <w:rsid w:val="00C75069"/>
    <w:rsid w:val="00C755EE"/>
    <w:rsid w:val="00C75937"/>
    <w:rsid w:val="00C75E8B"/>
    <w:rsid w:val="00C760B2"/>
    <w:rsid w:val="00C763A6"/>
    <w:rsid w:val="00C76DE2"/>
    <w:rsid w:val="00C770B7"/>
    <w:rsid w:val="00C77BD6"/>
    <w:rsid w:val="00C77C39"/>
    <w:rsid w:val="00C77FE1"/>
    <w:rsid w:val="00C809CF"/>
    <w:rsid w:val="00C80C7E"/>
    <w:rsid w:val="00C8111D"/>
    <w:rsid w:val="00C8353B"/>
    <w:rsid w:val="00C84233"/>
    <w:rsid w:val="00C85C72"/>
    <w:rsid w:val="00C860DF"/>
    <w:rsid w:val="00C86B6A"/>
    <w:rsid w:val="00C86EE6"/>
    <w:rsid w:val="00C912A2"/>
    <w:rsid w:val="00C914D5"/>
    <w:rsid w:val="00C91519"/>
    <w:rsid w:val="00C9168C"/>
    <w:rsid w:val="00C91DB3"/>
    <w:rsid w:val="00C91FD9"/>
    <w:rsid w:val="00C92430"/>
    <w:rsid w:val="00C92B10"/>
    <w:rsid w:val="00C93803"/>
    <w:rsid w:val="00C93809"/>
    <w:rsid w:val="00C942B4"/>
    <w:rsid w:val="00C9461A"/>
    <w:rsid w:val="00C94E8E"/>
    <w:rsid w:val="00C951AA"/>
    <w:rsid w:val="00C95E2A"/>
    <w:rsid w:val="00C96FDA"/>
    <w:rsid w:val="00C97798"/>
    <w:rsid w:val="00C97C8A"/>
    <w:rsid w:val="00CA03EF"/>
    <w:rsid w:val="00CA0616"/>
    <w:rsid w:val="00CA09ED"/>
    <w:rsid w:val="00CA126E"/>
    <w:rsid w:val="00CA13BE"/>
    <w:rsid w:val="00CA1879"/>
    <w:rsid w:val="00CA19AF"/>
    <w:rsid w:val="00CA2CBD"/>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4243"/>
    <w:rsid w:val="00CB4575"/>
    <w:rsid w:val="00CB46D5"/>
    <w:rsid w:val="00CB4CC9"/>
    <w:rsid w:val="00CB552E"/>
    <w:rsid w:val="00CB5669"/>
    <w:rsid w:val="00CB6655"/>
    <w:rsid w:val="00CB6C31"/>
    <w:rsid w:val="00CB7204"/>
    <w:rsid w:val="00CB7540"/>
    <w:rsid w:val="00CC0741"/>
    <w:rsid w:val="00CC092E"/>
    <w:rsid w:val="00CC0DD8"/>
    <w:rsid w:val="00CC138C"/>
    <w:rsid w:val="00CC1452"/>
    <w:rsid w:val="00CC1470"/>
    <w:rsid w:val="00CC1711"/>
    <w:rsid w:val="00CC18B5"/>
    <w:rsid w:val="00CC25BA"/>
    <w:rsid w:val="00CC2AF2"/>
    <w:rsid w:val="00CC2CBD"/>
    <w:rsid w:val="00CC316C"/>
    <w:rsid w:val="00CC35EA"/>
    <w:rsid w:val="00CC3DC8"/>
    <w:rsid w:val="00CC4FD6"/>
    <w:rsid w:val="00CC5430"/>
    <w:rsid w:val="00CC6538"/>
    <w:rsid w:val="00CC7050"/>
    <w:rsid w:val="00CC757A"/>
    <w:rsid w:val="00CC78CC"/>
    <w:rsid w:val="00CC7D5D"/>
    <w:rsid w:val="00CC7E80"/>
    <w:rsid w:val="00CD07C6"/>
    <w:rsid w:val="00CD0977"/>
    <w:rsid w:val="00CD09BB"/>
    <w:rsid w:val="00CD124E"/>
    <w:rsid w:val="00CD1307"/>
    <w:rsid w:val="00CD16D6"/>
    <w:rsid w:val="00CD30B1"/>
    <w:rsid w:val="00CD3281"/>
    <w:rsid w:val="00CD36E6"/>
    <w:rsid w:val="00CD419D"/>
    <w:rsid w:val="00CD43C8"/>
    <w:rsid w:val="00CD48E8"/>
    <w:rsid w:val="00CD4A1D"/>
    <w:rsid w:val="00CD5330"/>
    <w:rsid w:val="00CD5CAD"/>
    <w:rsid w:val="00CD65D6"/>
    <w:rsid w:val="00CD66E0"/>
    <w:rsid w:val="00CD6C9B"/>
    <w:rsid w:val="00CE0509"/>
    <w:rsid w:val="00CE0831"/>
    <w:rsid w:val="00CE0BFD"/>
    <w:rsid w:val="00CE0E89"/>
    <w:rsid w:val="00CE18D0"/>
    <w:rsid w:val="00CE1CF5"/>
    <w:rsid w:val="00CE2CD8"/>
    <w:rsid w:val="00CE48F8"/>
    <w:rsid w:val="00CE4A60"/>
    <w:rsid w:val="00CE5316"/>
    <w:rsid w:val="00CE5A24"/>
    <w:rsid w:val="00CE6D72"/>
    <w:rsid w:val="00CE6F76"/>
    <w:rsid w:val="00CE71A2"/>
    <w:rsid w:val="00CE724D"/>
    <w:rsid w:val="00CE7EC2"/>
    <w:rsid w:val="00CF099F"/>
    <w:rsid w:val="00CF0EEA"/>
    <w:rsid w:val="00CF13F1"/>
    <w:rsid w:val="00CF2561"/>
    <w:rsid w:val="00CF2910"/>
    <w:rsid w:val="00CF5411"/>
    <w:rsid w:val="00CF569E"/>
    <w:rsid w:val="00CF5878"/>
    <w:rsid w:val="00CF6119"/>
    <w:rsid w:val="00CF666A"/>
    <w:rsid w:val="00CF6863"/>
    <w:rsid w:val="00CF6F6C"/>
    <w:rsid w:val="00CF745B"/>
    <w:rsid w:val="00CF771D"/>
    <w:rsid w:val="00CF793A"/>
    <w:rsid w:val="00D0009E"/>
    <w:rsid w:val="00D00AEA"/>
    <w:rsid w:val="00D01E5B"/>
    <w:rsid w:val="00D02B8E"/>
    <w:rsid w:val="00D0319A"/>
    <w:rsid w:val="00D03276"/>
    <w:rsid w:val="00D032A3"/>
    <w:rsid w:val="00D0364D"/>
    <w:rsid w:val="00D04C8F"/>
    <w:rsid w:val="00D050BB"/>
    <w:rsid w:val="00D0552E"/>
    <w:rsid w:val="00D05DF8"/>
    <w:rsid w:val="00D062EA"/>
    <w:rsid w:val="00D06999"/>
    <w:rsid w:val="00D07EE5"/>
    <w:rsid w:val="00D10059"/>
    <w:rsid w:val="00D100A7"/>
    <w:rsid w:val="00D100E4"/>
    <w:rsid w:val="00D10BD2"/>
    <w:rsid w:val="00D113B4"/>
    <w:rsid w:val="00D1143C"/>
    <w:rsid w:val="00D11797"/>
    <w:rsid w:val="00D11D36"/>
    <w:rsid w:val="00D12BD7"/>
    <w:rsid w:val="00D12BD8"/>
    <w:rsid w:val="00D12BE5"/>
    <w:rsid w:val="00D12F33"/>
    <w:rsid w:val="00D13ACE"/>
    <w:rsid w:val="00D13CFA"/>
    <w:rsid w:val="00D15255"/>
    <w:rsid w:val="00D1533D"/>
    <w:rsid w:val="00D16A73"/>
    <w:rsid w:val="00D170E1"/>
    <w:rsid w:val="00D172D9"/>
    <w:rsid w:val="00D179DD"/>
    <w:rsid w:val="00D17C44"/>
    <w:rsid w:val="00D2012C"/>
    <w:rsid w:val="00D2067A"/>
    <w:rsid w:val="00D208A4"/>
    <w:rsid w:val="00D208B0"/>
    <w:rsid w:val="00D2120B"/>
    <w:rsid w:val="00D21C4C"/>
    <w:rsid w:val="00D21FEF"/>
    <w:rsid w:val="00D22EB2"/>
    <w:rsid w:val="00D23755"/>
    <w:rsid w:val="00D23A51"/>
    <w:rsid w:val="00D23C69"/>
    <w:rsid w:val="00D243E0"/>
    <w:rsid w:val="00D24461"/>
    <w:rsid w:val="00D245B2"/>
    <w:rsid w:val="00D24F1E"/>
    <w:rsid w:val="00D24F7A"/>
    <w:rsid w:val="00D25C7C"/>
    <w:rsid w:val="00D2733D"/>
    <w:rsid w:val="00D27959"/>
    <w:rsid w:val="00D27FC0"/>
    <w:rsid w:val="00D304A6"/>
    <w:rsid w:val="00D30F36"/>
    <w:rsid w:val="00D327C1"/>
    <w:rsid w:val="00D33E20"/>
    <w:rsid w:val="00D33F4D"/>
    <w:rsid w:val="00D34351"/>
    <w:rsid w:val="00D34918"/>
    <w:rsid w:val="00D34B00"/>
    <w:rsid w:val="00D35234"/>
    <w:rsid w:val="00D35485"/>
    <w:rsid w:val="00D356E0"/>
    <w:rsid w:val="00D35AF8"/>
    <w:rsid w:val="00D36104"/>
    <w:rsid w:val="00D364C9"/>
    <w:rsid w:val="00D3652C"/>
    <w:rsid w:val="00D367D0"/>
    <w:rsid w:val="00D374B3"/>
    <w:rsid w:val="00D37B7E"/>
    <w:rsid w:val="00D37CB6"/>
    <w:rsid w:val="00D4076B"/>
    <w:rsid w:val="00D40B67"/>
    <w:rsid w:val="00D40C13"/>
    <w:rsid w:val="00D40FB8"/>
    <w:rsid w:val="00D41B25"/>
    <w:rsid w:val="00D41E36"/>
    <w:rsid w:val="00D425E9"/>
    <w:rsid w:val="00D42F81"/>
    <w:rsid w:val="00D43678"/>
    <w:rsid w:val="00D436C9"/>
    <w:rsid w:val="00D43DC3"/>
    <w:rsid w:val="00D440C4"/>
    <w:rsid w:val="00D443C2"/>
    <w:rsid w:val="00D4454C"/>
    <w:rsid w:val="00D445FC"/>
    <w:rsid w:val="00D45D5B"/>
    <w:rsid w:val="00D46E35"/>
    <w:rsid w:val="00D4737D"/>
    <w:rsid w:val="00D478DE"/>
    <w:rsid w:val="00D47A9B"/>
    <w:rsid w:val="00D47FD1"/>
    <w:rsid w:val="00D510D5"/>
    <w:rsid w:val="00D51687"/>
    <w:rsid w:val="00D51D79"/>
    <w:rsid w:val="00D51E8D"/>
    <w:rsid w:val="00D52859"/>
    <w:rsid w:val="00D53C3B"/>
    <w:rsid w:val="00D53CF3"/>
    <w:rsid w:val="00D53D3D"/>
    <w:rsid w:val="00D5404A"/>
    <w:rsid w:val="00D54218"/>
    <w:rsid w:val="00D542B5"/>
    <w:rsid w:val="00D54669"/>
    <w:rsid w:val="00D54AE3"/>
    <w:rsid w:val="00D54AFB"/>
    <w:rsid w:val="00D550C9"/>
    <w:rsid w:val="00D55C75"/>
    <w:rsid w:val="00D5622E"/>
    <w:rsid w:val="00D565B7"/>
    <w:rsid w:val="00D57037"/>
    <w:rsid w:val="00D57D87"/>
    <w:rsid w:val="00D61CA5"/>
    <w:rsid w:val="00D61E0E"/>
    <w:rsid w:val="00D62434"/>
    <w:rsid w:val="00D62D4B"/>
    <w:rsid w:val="00D63B5E"/>
    <w:rsid w:val="00D644E2"/>
    <w:rsid w:val="00D65B72"/>
    <w:rsid w:val="00D66246"/>
    <w:rsid w:val="00D670A9"/>
    <w:rsid w:val="00D67454"/>
    <w:rsid w:val="00D675AF"/>
    <w:rsid w:val="00D6767A"/>
    <w:rsid w:val="00D67D17"/>
    <w:rsid w:val="00D67E79"/>
    <w:rsid w:val="00D70652"/>
    <w:rsid w:val="00D7121E"/>
    <w:rsid w:val="00D71232"/>
    <w:rsid w:val="00D71FB3"/>
    <w:rsid w:val="00D721E0"/>
    <w:rsid w:val="00D727F1"/>
    <w:rsid w:val="00D72FC6"/>
    <w:rsid w:val="00D73DED"/>
    <w:rsid w:val="00D73FCF"/>
    <w:rsid w:val="00D7427C"/>
    <w:rsid w:val="00D743AF"/>
    <w:rsid w:val="00D74565"/>
    <w:rsid w:val="00D7484E"/>
    <w:rsid w:val="00D748DC"/>
    <w:rsid w:val="00D74CE6"/>
    <w:rsid w:val="00D75104"/>
    <w:rsid w:val="00D75599"/>
    <w:rsid w:val="00D7563A"/>
    <w:rsid w:val="00D75F92"/>
    <w:rsid w:val="00D76638"/>
    <w:rsid w:val="00D768F9"/>
    <w:rsid w:val="00D76F2A"/>
    <w:rsid w:val="00D807AE"/>
    <w:rsid w:val="00D80A03"/>
    <w:rsid w:val="00D80B05"/>
    <w:rsid w:val="00D81036"/>
    <w:rsid w:val="00D81456"/>
    <w:rsid w:val="00D816E9"/>
    <w:rsid w:val="00D82773"/>
    <w:rsid w:val="00D83642"/>
    <w:rsid w:val="00D83B89"/>
    <w:rsid w:val="00D84378"/>
    <w:rsid w:val="00D84756"/>
    <w:rsid w:val="00D84DF8"/>
    <w:rsid w:val="00D85409"/>
    <w:rsid w:val="00D8562F"/>
    <w:rsid w:val="00D877D3"/>
    <w:rsid w:val="00D904B8"/>
    <w:rsid w:val="00D90843"/>
    <w:rsid w:val="00D90D6D"/>
    <w:rsid w:val="00D91562"/>
    <w:rsid w:val="00D918CA"/>
    <w:rsid w:val="00D9211B"/>
    <w:rsid w:val="00D929BC"/>
    <w:rsid w:val="00D929C9"/>
    <w:rsid w:val="00D92AD1"/>
    <w:rsid w:val="00D93CEF"/>
    <w:rsid w:val="00D93D53"/>
    <w:rsid w:val="00D94965"/>
    <w:rsid w:val="00D94A62"/>
    <w:rsid w:val="00D94F09"/>
    <w:rsid w:val="00D94F4D"/>
    <w:rsid w:val="00D9638F"/>
    <w:rsid w:val="00D9680E"/>
    <w:rsid w:val="00D96FB9"/>
    <w:rsid w:val="00DA1037"/>
    <w:rsid w:val="00DA1B4F"/>
    <w:rsid w:val="00DA1CCB"/>
    <w:rsid w:val="00DA1FA6"/>
    <w:rsid w:val="00DA2A9B"/>
    <w:rsid w:val="00DA3436"/>
    <w:rsid w:val="00DA3AA8"/>
    <w:rsid w:val="00DA3C2F"/>
    <w:rsid w:val="00DA3F94"/>
    <w:rsid w:val="00DA4712"/>
    <w:rsid w:val="00DA4962"/>
    <w:rsid w:val="00DA4C07"/>
    <w:rsid w:val="00DA4EDE"/>
    <w:rsid w:val="00DA5894"/>
    <w:rsid w:val="00DA592A"/>
    <w:rsid w:val="00DA63D9"/>
    <w:rsid w:val="00DA6600"/>
    <w:rsid w:val="00DA7225"/>
    <w:rsid w:val="00DB05DD"/>
    <w:rsid w:val="00DB0CEC"/>
    <w:rsid w:val="00DB0E0B"/>
    <w:rsid w:val="00DB1691"/>
    <w:rsid w:val="00DB1790"/>
    <w:rsid w:val="00DB1D3C"/>
    <w:rsid w:val="00DB2774"/>
    <w:rsid w:val="00DB3E4C"/>
    <w:rsid w:val="00DB46AF"/>
    <w:rsid w:val="00DB4AE6"/>
    <w:rsid w:val="00DB6380"/>
    <w:rsid w:val="00DB6511"/>
    <w:rsid w:val="00DB65C3"/>
    <w:rsid w:val="00DB6F6F"/>
    <w:rsid w:val="00DB704C"/>
    <w:rsid w:val="00DB799C"/>
    <w:rsid w:val="00DB7E2D"/>
    <w:rsid w:val="00DC1B48"/>
    <w:rsid w:val="00DC1E70"/>
    <w:rsid w:val="00DC2FF4"/>
    <w:rsid w:val="00DC30C2"/>
    <w:rsid w:val="00DC3F46"/>
    <w:rsid w:val="00DC469D"/>
    <w:rsid w:val="00DC47EC"/>
    <w:rsid w:val="00DC4975"/>
    <w:rsid w:val="00DC4A40"/>
    <w:rsid w:val="00DC5D6A"/>
    <w:rsid w:val="00DC65B3"/>
    <w:rsid w:val="00DC6910"/>
    <w:rsid w:val="00DC6EC8"/>
    <w:rsid w:val="00DC71C3"/>
    <w:rsid w:val="00DD036B"/>
    <w:rsid w:val="00DD04DE"/>
    <w:rsid w:val="00DD1955"/>
    <w:rsid w:val="00DD1B88"/>
    <w:rsid w:val="00DD1FCE"/>
    <w:rsid w:val="00DD2242"/>
    <w:rsid w:val="00DD27C7"/>
    <w:rsid w:val="00DD3593"/>
    <w:rsid w:val="00DD3C18"/>
    <w:rsid w:val="00DD3CA9"/>
    <w:rsid w:val="00DD3F17"/>
    <w:rsid w:val="00DD453F"/>
    <w:rsid w:val="00DD59A6"/>
    <w:rsid w:val="00DD5C71"/>
    <w:rsid w:val="00DD5DD5"/>
    <w:rsid w:val="00DD5DE1"/>
    <w:rsid w:val="00DD6442"/>
    <w:rsid w:val="00DD729C"/>
    <w:rsid w:val="00DD737B"/>
    <w:rsid w:val="00DD7DC3"/>
    <w:rsid w:val="00DE032B"/>
    <w:rsid w:val="00DE180E"/>
    <w:rsid w:val="00DE2454"/>
    <w:rsid w:val="00DE2601"/>
    <w:rsid w:val="00DE290F"/>
    <w:rsid w:val="00DE301C"/>
    <w:rsid w:val="00DE31A5"/>
    <w:rsid w:val="00DE3D19"/>
    <w:rsid w:val="00DE46AF"/>
    <w:rsid w:val="00DE5292"/>
    <w:rsid w:val="00DE52C7"/>
    <w:rsid w:val="00DE6779"/>
    <w:rsid w:val="00DE782C"/>
    <w:rsid w:val="00DE7F6D"/>
    <w:rsid w:val="00DF109D"/>
    <w:rsid w:val="00DF10E8"/>
    <w:rsid w:val="00DF2BD3"/>
    <w:rsid w:val="00DF2F1B"/>
    <w:rsid w:val="00DF3734"/>
    <w:rsid w:val="00DF4662"/>
    <w:rsid w:val="00DF489B"/>
    <w:rsid w:val="00DF4C95"/>
    <w:rsid w:val="00DF4E3D"/>
    <w:rsid w:val="00DF52C6"/>
    <w:rsid w:val="00DF5FB0"/>
    <w:rsid w:val="00DF6799"/>
    <w:rsid w:val="00DF6E60"/>
    <w:rsid w:val="00DF6F97"/>
    <w:rsid w:val="00DF70B5"/>
    <w:rsid w:val="00DF7B10"/>
    <w:rsid w:val="00E003BB"/>
    <w:rsid w:val="00E01187"/>
    <w:rsid w:val="00E0172B"/>
    <w:rsid w:val="00E0172D"/>
    <w:rsid w:val="00E0216D"/>
    <w:rsid w:val="00E02323"/>
    <w:rsid w:val="00E02ADF"/>
    <w:rsid w:val="00E02B98"/>
    <w:rsid w:val="00E02F4E"/>
    <w:rsid w:val="00E02FDD"/>
    <w:rsid w:val="00E03787"/>
    <w:rsid w:val="00E03E70"/>
    <w:rsid w:val="00E04C22"/>
    <w:rsid w:val="00E05109"/>
    <w:rsid w:val="00E057DF"/>
    <w:rsid w:val="00E05931"/>
    <w:rsid w:val="00E05988"/>
    <w:rsid w:val="00E061D7"/>
    <w:rsid w:val="00E063D8"/>
    <w:rsid w:val="00E07A38"/>
    <w:rsid w:val="00E07A68"/>
    <w:rsid w:val="00E07C47"/>
    <w:rsid w:val="00E07D28"/>
    <w:rsid w:val="00E10D2E"/>
    <w:rsid w:val="00E11EFF"/>
    <w:rsid w:val="00E124BC"/>
    <w:rsid w:val="00E12A8F"/>
    <w:rsid w:val="00E14194"/>
    <w:rsid w:val="00E142B1"/>
    <w:rsid w:val="00E14830"/>
    <w:rsid w:val="00E1521F"/>
    <w:rsid w:val="00E15366"/>
    <w:rsid w:val="00E15526"/>
    <w:rsid w:val="00E156BA"/>
    <w:rsid w:val="00E1632A"/>
    <w:rsid w:val="00E1641C"/>
    <w:rsid w:val="00E16B8E"/>
    <w:rsid w:val="00E16DAC"/>
    <w:rsid w:val="00E17D5A"/>
    <w:rsid w:val="00E208A8"/>
    <w:rsid w:val="00E208DD"/>
    <w:rsid w:val="00E21B73"/>
    <w:rsid w:val="00E22302"/>
    <w:rsid w:val="00E223F3"/>
    <w:rsid w:val="00E227C5"/>
    <w:rsid w:val="00E22D99"/>
    <w:rsid w:val="00E23E43"/>
    <w:rsid w:val="00E23E6B"/>
    <w:rsid w:val="00E24A27"/>
    <w:rsid w:val="00E24CCD"/>
    <w:rsid w:val="00E24E41"/>
    <w:rsid w:val="00E25B56"/>
    <w:rsid w:val="00E2615B"/>
    <w:rsid w:val="00E26396"/>
    <w:rsid w:val="00E26593"/>
    <w:rsid w:val="00E276B5"/>
    <w:rsid w:val="00E30874"/>
    <w:rsid w:val="00E30D08"/>
    <w:rsid w:val="00E31746"/>
    <w:rsid w:val="00E31D65"/>
    <w:rsid w:val="00E31DD9"/>
    <w:rsid w:val="00E32A31"/>
    <w:rsid w:val="00E32BAE"/>
    <w:rsid w:val="00E32D50"/>
    <w:rsid w:val="00E331EB"/>
    <w:rsid w:val="00E334FE"/>
    <w:rsid w:val="00E33A9A"/>
    <w:rsid w:val="00E33E24"/>
    <w:rsid w:val="00E34676"/>
    <w:rsid w:val="00E34907"/>
    <w:rsid w:val="00E349BB"/>
    <w:rsid w:val="00E34B01"/>
    <w:rsid w:val="00E34C67"/>
    <w:rsid w:val="00E34D73"/>
    <w:rsid w:val="00E34DC8"/>
    <w:rsid w:val="00E34FC3"/>
    <w:rsid w:val="00E3554D"/>
    <w:rsid w:val="00E35B4B"/>
    <w:rsid w:val="00E36DB5"/>
    <w:rsid w:val="00E36DF4"/>
    <w:rsid w:val="00E36DFD"/>
    <w:rsid w:val="00E37234"/>
    <w:rsid w:val="00E37FA9"/>
    <w:rsid w:val="00E4009B"/>
    <w:rsid w:val="00E406A7"/>
    <w:rsid w:val="00E40BAE"/>
    <w:rsid w:val="00E40D3B"/>
    <w:rsid w:val="00E40F69"/>
    <w:rsid w:val="00E41111"/>
    <w:rsid w:val="00E41334"/>
    <w:rsid w:val="00E413AD"/>
    <w:rsid w:val="00E41634"/>
    <w:rsid w:val="00E41A16"/>
    <w:rsid w:val="00E42673"/>
    <w:rsid w:val="00E426A4"/>
    <w:rsid w:val="00E4293F"/>
    <w:rsid w:val="00E42994"/>
    <w:rsid w:val="00E43448"/>
    <w:rsid w:val="00E43924"/>
    <w:rsid w:val="00E43BA1"/>
    <w:rsid w:val="00E43E3A"/>
    <w:rsid w:val="00E43F28"/>
    <w:rsid w:val="00E44559"/>
    <w:rsid w:val="00E44F0B"/>
    <w:rsid w:val="00E45DFC"/>
    <w:rsid w:val="00E45F27"/>
    <w:rsid w:val="00E46657"/>
    <w:rsid w:val="00E46E5F"/>
    <w:rsid w:val="00E47960"/>
    <w:rsid w:val="00E5038E"/>
    <w:rsid w:val="00E503E4"/>
    <w:rsid w:val="00E513E0"/>
    <w:rsid w:val="00E5154D"/>
    <w:rsid w:val="00E51AC3"/>
    <w:rsid w:val="00E52086"/>
    <w:rsid w:val="00E52815"/>
    <w:rsid w:val="00E5297B"/>
    <w:rsid w:val="00E52F36"/>
    <w:rsid w:val="00E53347"/>
    <w:rsid w:val="00E53783"/>
    <w:rsid w:val="00E5383B"/>
    <w:rsid w:val="00E54F7F"/>
    <w:rsid w:val="00E55467"/>
    <w:rsid w:val="00E556D0"/>
    <w:rsid w:val="00E5673A"/>
    <w:rsid w:val="00E5741D"/>
    <w:rsid w:val="00E57825"/>
    <w:rsid w:val="00E578CE"/>
    <w:rsid w:val="00E61189"/>
    <w:rsid w:val="00E61A61"/>
    <w:rsid w:val="00E627BF"/>
    <w:rsid w:val="00E6287E"/>
    <w:rsid w:val="00E6327B"/>
    <w:rsid w:val="00E63B05"/>
    <w:rsid w:val="00E63D23"/>
    <w:rsid w:val="00E63F2C"/>
    <w:rsid w:val="00E64488"/>
    <w:rsid w:val="00E64869"/>
    <w:rsid w:val="00E652BB"/>
    <w:rsid w:val="00E65778"/>
    <w:rsid w:val="00E65BC9"/>
    <w:rsid w:val="00E65E08"/>
    <w:rsid w:val="00E661E0"/>
    <w:rsid w:val="00E666AB"/>
    <w:rsid w:val="00E668C5"/>
    <w:rsid w:val="00E70201"/>
    <w:rsid w:val="00E70501"/>
    <w:rsid w:val="00E72006"/>
    <w:rsid w:val="00E72262"/>
    <w:rsid w:val="00E723C7"/>
    <w:rsid w:val="00E72AE4"/>
    <w:rsid w:val="00E72B39"/>
    <w:rsid w:val="00E7315D"/>
    <w:rsid w:val="00E731CB"/>
    <w:rsid w:val="00E742F4"/>
    <w:rsid w:val="00E74B4C"/>
    <w:rsid w:val="00E756CD"/>
    <w:rsid w:val="00E75756"/>
    <w:rsid w:val="00E75C5E"/>
    <w:rsid w:val="00E763C4"/>
    <w:rsid w:val="00E768B5"/>
    <w:rsid w:val="00E76CB4"/>
    <w:rsid w:val="00E76FF9"/>
    <w:rsid w:val="00E77922"/>
    <w:rsid w:val="00E80278"/>
    <w:rsid w:val="00E803AB"/>
    <w:rsid w:val="00E80BA0"/>
    <w:rsid w:val="00E8116E"/>
    <w:rsid w:val="00E8311F"/>
    <w:rsid w:val="00E8584E"/>
    <w:rsid w:val="00E86B60"/>
    <w:rsid w:val="00E86ED5"/>
    <w:rsid w:val="00E87133"/>
    <w:rsid w:val="00E8772F"/>
    <w:rsid w:val="00E878B8"/>
    <w:rsid w:val="00E8797D"/>
    <w:rsid w:val="00E900C8"/>
    <w:rsid w:val="00E912D0"/>
    <w:rsid w:val="00E91399"/>
    <w:rsid w:val="00E921E2"/>
    <w:rsid w:val="00E92A34"/>
    <w:rsid w:val="00E92F4A"/>
    <w:rsid w:val="00E93400"/>
    <w:rsid w:val="00E93948"/>
    <w:rsid w:val="00E93AED"/>
    <w:rsid w:val="00E93DA5"/>
    <w:rsid w:val="00E946DD"/>
    <w:rsid w:val="00E95BD5"/>
    <w:rsid w:val="00E96059"/>
    <w:rsid w:val="00E96EDD"/>
    <w:rsid w:val="00EA0C14"/>
    <w:rsid w:val="00EA117E"/>
    <w:rsid w:val="00EA130A"/>
    <w:rsid w:val="00EA20F0"/>
    <w:rsid w:val="00EA2CCD"/>
    <w:rsid w:val="00EA3651"/>
    <w:rsid w:val="00EA46EB"/>
    <w:rsid w:val="00EA4B40"/>
    <w:rsid w:val="00EA5461"/>
    <w:rsid w:val="00EA5C89"/>
    <w:rsid w:val="00EA6071"/>
    <w:rsid w:val="00EA6288"/>
    <w:rsid w:val="00EA661C"/>
    <w:rsid w:val="00EA68C5"/>
    <w:rsid w:val="00EA7300"/>
    <w:rsid w:val="00EA7494"/>
    <w:rsid w:val="00EA78E0"/>
    <w:rsid w:val="00EB00C8"/>
    <w:rsid w:val="00EB1430"/>
    <w:rsid w:val="00EB2364"/>
    <w:rsid w:val="00EB2EC0"/>
    <w:rsid w:val="00EB4B0B"/>
    <w:rsid w:val="00EB50B4"/>
    <w:rsid w:val="00EB5412"/>
    <w:rsid w:val="00EB5AC9"/>
    <w:rsid w:val="00EB5FFC"/>
    <w:rsid w:val="00EC10E2"/>
    <w:rsid w:val="00EC10E4"/>
    <w:rsid w:val="00EC15C0"/>
    <w:rsid w:val="00EC1D43"/>
    <w:rsid w:val="00EC1ED4"/>
    <w:rsid w:val="00EC2379"/>
    <w:rsid w:val="00EC2588"/>
    <w:rsid w:val="00EC263A"/>
    <w:rsid w:val="00EC28FD"/>
    <w:rsid w:val="00EC2ADB"/>
    <w:rsid w:val="00EC2B55"/>
    <w:rsid w:val="00EC3557"/>
    <w:rsid w:val="00EC3D94"/>
    <w:rsid w:val="00EC4899"/>
    <w:rsid w:val="00EC4B60"/>
    <w:rsid w:val="00EC4E7B"/>
    <w:rsid w:val="00EC4FFE"/>
    <w:rsid w:val="00EC53FD"/>
    <w:rsid w:val="00EC5E0D"/>
    <w:rsid w:val="00EC61A4"/>
    <w:rsid w:val="00EC7F63"/>
    <w:rsid w:val="00ED02E3"/>
    <w:rsid w:val="00ED0300"/>
    <w:rsid w:val="00ED0899"/>
    <w:rsid w:val="00ED0F1B"/>
    <w:rsid w:val="00ED15F7"/>
    <w:rsid w:val="00ED1D7D"/>
    <w:rsid w:val="00ED1EC3"/>
    <w:rsid w:val="00ED202B"/>
    <w:rsid w:val="00ED2A47"/>
    <w:rsid w:val="00ED2DED"/>
    <w:rsid w:val="00ED3415"/>
    <w:rsid w:val="00ED3716"/>
    <w:rsid w:val="00ED3AB2"/>
    <w:rsid w:val="00ED450A"/>
    <w:rsid w:val="00ED4987"/>
    <w:rsid w:val="00ED4A31"/>
    <w:rsid w:val="00ED53EA"/>
    <w:rsid w:val="00ED6288"/>
    <w:rsid w:val="00ED7715"/>
    <w:rsid w:val="00ED7A88"/>
    <w:rsid w:val="00EE02A6"/>
    <w:rsid w:val="00EE02B2"/>
    <w:rsid w:val="00EE14FD"/>
    <w:rsid w:val="00EE16DD"/>
    <w:rsid w:val="00EE23AD"/>
    <w:rsid w:val="00EE26CD"/>
    <w:rsid w:val="00EE302B"/>
    <w:rsid w:val="00EE52AE"/>
    <w:rsid w:val="00EE549E"/>
    <w:rsid w:val="00EE59FC"/>
    <w:rsid w:val="00EE7174"/>
    <w:rsid w:val="00EE7C85"/>
    <w:rsid w:val="00EE7FE0"/>
    <w:rsid w:val="00EF011A"/>
    <w:rsid w:val="00EF02B0"/>
    <w:rsid w:val="00EF0456"/>
    <w:rsid w:val="00EF05A0"/>
    <w:rsid w:val="00EF0626"/>
    <w:rsid w:val="00EF077D"/>
    <w:rsid w:val="00EF0871"/>
    <w:rsid w:val="00EF0AA9"/>
    <w:rsid w:val="00EF25D6"/>
    <w:rsid w:val="00EF2F82"/>
    <w:rsid w:val="00EF3735"/>
    <w:rsid w:val="00EF38A6"/>
    <w:rsid w:val="00EF3A67"/>
    <w:rsid w:val="00EF4519"/>
    <w:rsid w:val="00EF47C9"/>
    <w:rsid w:val="00EF4A8B"/>
    <w:rsid w:val="00EF520F"/>
    <w:rsid w:val="00EF5962"/>
    <w:rsid w:val="00EF6F78"/>
    <w:rsid w:val="00EF7976"/>
    <w:rsid w:val="00EF7FF4"/>
    <w:rsid w:val="00F00EBD"/>
    <w:rsid w:val="00F01838"/>
    <w:rsid w:val="00F01859"/>
    <w:rsid w:val="00F03219"/>
    <w:rsid w:val="00F034D5"/>
    <w:rsid w:val="00F03657"/>
    <w:rsid w:val="00F039A7"/>
    <w:rsid w:val="00F03BCD"/>
    <w:rsid w:val="00F03C98"/>
    <w:rsid w:val="00F0562C"/>
    <w:rsid w:val="00F05855"/>
    <w:rsid w:val="00F05A8F"/>
    <w:rsid w:val="00F06227"/>
    <w:rsid w:val="00F062BD"/>
    <w:rsid w:val="00F06B8F"/>
    <w:rsid w:val="00F06DD4"/>
    <w:rsid w:val="00F0730E"/>
    <w:rsid w:val="00F07F3A"/>
    <w:rsid w:val="00F10ACA"/>
    <w:rsid w:val="00F10E50"/>
    <w:rsid w:val="00F111BF"/>
    <w:rsid w:val="00F1151A"/>
    <w:rsid w:val="00F11F65"/>
    <w:rsid w:val="00F1256C"/>
    <w:rsid w:val="00F134E8"/>
    <w:rsid w:val="00F13BD2"/>
    <w:rsid w:val="00F142F3"/>
    <w:rsid w:val="00F144B5"/>
    <w:rsid w:val="00F14998"/>
    <w:rsid w:val="00F14EB1"/>
    <w:rsid w:val="00F1531B"/>
    <w:rsid w:val="00F15AB6"/>
    <w:rsid w:val="00F15EA5"/>
    <w:rsid w:val="00F168BF"/>
    <w:rsid w:val="00F16A31"/>
    <w:rsid w:val="00F174D8"/>
    <w:rsid w:val="00F175CB"/>
    <w:rsid w:val="00F1786C"/>
    <w:rsid w:val="00F17C03"/>
    <w:rsid w:val="00F204E0"/>
    <w:rsid w:val="00F20F89"/>
    <w:rsid w:val="00F21041"/>
    <w:rsid w:val="00F21A33"/>
    <w:rsid w:val="00F21A53"/>
    <w:rsid w:val="00F21C08"/>
    <w:rsid w:val="00F23BF2"/>
    <w:rsid w:val="00F2430A"/>
    <w:rsid w:val="00F25481"/>
    <w:rsid w:val="00F254AB"/>
    <w:rsid w:val="00F267A8"/>
    <w:rsid w:val="00F26A62"/>
    <w:rsid w:val="00F26BC3"/>
    <w:rsid w:val="00F2736A"/>
    <w:rsid w:val="00F273A0"/>
    <w:rsid w:val="00F27482"/>
    <w:rsid w:val="00F27ACB"/>
    <w:rsid w:val="00F3150F"/>
    <w:rsid w:val="00F3206C"/>
    <w:rsid w:val="00F32379"/>
    <w:rsid w:val="00F32FC6"/>
    <w:rsid w:val="00F33459"/>
    <w:rsid w:val="00F33748"/>
    <w:rsid w:val="00F33CAD"/>
    <w:rsid w:val="00F33F0F"/>
    <w:rsid w:val="00F3462E"/>
    <w:rsid w:val="00F34A83"/>
    <w:rsid w:val="00F34B76"/>
    <w:rsid w:val="00F34DBE"/>
    <w:rsid w:val="00F356EF"/>
    <w:rsid w:val="00F35898"/>
    <w:rsid w:val="00F3596D"/>
    <w:rsid w:val="00F35C12"/>
    <w:rsid w:val="00F35D8A"/>
    <w:rsid w:val="00F367D4"/>
    <w:rsid w:val="00F36FE4"/>
    <w:rsid w:val="00F37082"/>
    <w:rsid w:val="00F370CD"/>
    <w:rsid w:val="00F3748B"/>
    <w:rsid w:val="00F37ACD"/>
    <w:rsid w:val="00F37F4E"/>
    <w:rsid w:val="00F404B5"/>
    <w:rsid w:val="00F4067E"/>
    <w:rsid w:val="00F40947"/>
    <w:rsid w:val="00F415C6"/>
    <w:rsid w:val="00F415ED"/>
    <w:rsid w:val="00F41AE4"/>
    <w:rsid w:val="00F41D61"/>
    <w:rsid w:val="00F4237C"/>
    <w:rsid w:val="00F42E00"/>
    <w:rsid w:val="00F43A0B"/>
    <w:rsid w:val="00F44CE2"/>
    <w:rsid w:val="00F452D9"/>
    <w:rsid w:val="00F45369"/>
    <w:rsid w:val="00F474C3"/>
    <w:rsid w:val="00F478F6"/>
    <w:rsid w:val="00F50285"/>
    <w:rsid w:val="00F50F83"/>
    <w:rsid w:val="00F51323"/>
    <w:rsid w:val="00F51380"/>
    <w:rsid w:val="00F51AFF"/>
    <w:rsid w:val="00F51ED9"/>
    <w:rsid w:val="00F5213A"/>
    <w:rsid w:val="00F522CC"/>
    <w:rsid w:val="00F5238B"/>
    <w:rsid w:val="00F52ECA"/>
    <w:rsid w:val="00F52F00"/>
    <w:rsid w:val="00F5385A"/>
    <w:rsid w:val="00F546E4"/>
    <w:rsid w:val="00F554B9"/>
    <w:rsid w:val="00F5596B"/>
    <w:rsid w:val="00F55DE4"/>
    <w:rsid w:val="00F57814"/>
    <w:rsid w:val="00F57D00"/>
    <w:rsid w:val="00F602E7"/>
    <w:rsid w:val="00F604CC"/>
    <w:rsid w:val="00F60682"/>
    <w:rsid w:val="00F60FB0"/>
    <w:rsid w:val="00F610D4"/>
    <w:rsid w:val="00F61EBF"/>
    <w:rsid w:val="00F630CA"/>
    <w:rsid w:val="00F6394E"/>
    <w:rsid w:val="00F6439A"/>
    <w:rsid w:val="00F64649"/>
    <w:rsid w:val="00F64789"/>
    <w:rsid w:val="00F65B6A"/>
    <w:rsid w:val="00F6613D"/>
    <w:rsid w:val="00F66587"/>
    <w:rsid w:val="00F66E15"/>
    <w:rsid w:val="00F67532"/>
    <w:rsid w:val="00F6774F"/>
    <w:rsid w:val="00F6792D"/>
    <w:rsid w:val="00F67943"/>
    <w:rsid w:val="00F67A5D"/>
    <w:rsid w:val="00F707E5"/>
    <w:rsid w:val="00F70906"/>
    <w:rsid w:val="00F70FC3"/>
    <w:rsid w:val="00F711E0"/>
    <w:rsid w:val="00F71F05"/>
    <w:rsid w:val="00F72524"/>
    <w:rsid w:val="00F72B76"/>
    <w:rsid w:val="00F74245"/>
    <w:rsid w:val="00F743F0"/>
    <w:rsid w:val="00F744EC"/>
    <w:rsid w:val="00F74553"/>
    <w:rsid w:val="00F74675"/>
    <w:rsid w:val="00F7539E"/>
    <w:rsid w:val="00F75725"/>
    <w:rsid w:val="00F75CF8"/>
    <w:rsid w:val="00F76634"/>
    <w:rsid w:val="00F76A40"/>
    <w:rsid w:val="00F77112"/>
    <w:rsid w:val="00F77156"/>
    <w:rsid w:val="00F7716D"/>
    <w:rsid w:val="00F77173"/>
    <w:rsid w:val="00F77668"/>
    <w:rsid w:val="00F80096"/>
    <w:rsid w:val="00F800DE"/>
    <w:rsid w:val="00F812F4"/>
    <w:rsid w:val="00F81811"/>
    <w:rsid w:val="00F81B45"/>
    <w:rsid w:val="00F81E44"/>
    <w:rsid w:val="00F822F8"/>
    <w:rsid w:val="00F8328E"/>
    <w:rsid w:val="00F83505"/>
    <w:rsid w:val="00F835CB"/>
    <w:rsid w:val="00F83A24"/>
    <w:rsid w:val="00F841B5"/>
    <w:rsid w:val="00F843B4"/>
    <w:rsid w:val="00F8467C"/>
    <w:rsid w:val="00F849C6"/>
    <w:rsid w:val="00F84FF2"/>
    <w:rsid w:val="00F85350"/>
    <w:rsid w:val="00F85A13"/>
    <w:rsid w:val="00F870FA"/>
    <w:rsid w:val="00F874C7"/>
    <w:rsid w:val="00F87C66"/>
    <w:rsid w:val="00F9005B"/>
    <w:rsid w:val="00F90060"/>
    <w:rsid w:val="00F90EEB"/>
    <w:rsid w:val="00F922D3"/>
    <w:rsid w:val="00F9273C"/>
    <w:rsid w:val="00F927EA"/>
    <w:rsid w:val="00F92D4D"/>
    <w:rsid w:val="00F93852"/>
    <w:rsid w:val="00F93AD8"/>
    <w:rsid w:val="00F9455F"/>
    <w:rsid w:val="00F94B4D"/>
    <w:rsid w:val="00F94CE4"/>
    <w:rsid w:val="00F95457"/>
    <w:rsid w:val="00F96412"/>
    <w:rsid w:val="00F97000"/>
    <w:rsid w:val="00F97137"/>
    <w:rsid w:val="00F9738B"/>
    <w:rsid w:val="00F976B1"/>
    <w:rsid w:val="00FA0C31"/>
    <w:rsid w:val="00FA14D8"/>
    <w:rsid w:val="00FA185A"/>
    <w:rsid w:val="00FA1E02"/>
    <w:rsid w:val="00FA2C84"/>
    <w:rsid w:val="00FA3855"/>
    <w:rsid w:val="00FA397A"/>
    <w:rsid w:val="00FA523F"/>
    <w:rsid w:val="00FA56AE"/>
    <w:rsid w:val="00FA5A7C"/>
    <w:rsid w:val="00FA5F0A"/>
    <w:rsid w:val="00FA65E4"/>
    <w:rsid w:val="00FA7226"/>
    <w:rsid w:val="00FB0FF7"/>
    <w:rsid w:val="00FB11DB"/>
    <w:rsid w:val="00FB1521"/>
    <w:rsid w:val="00FB16E0"/>
    <w:rsid w:val="00FB2449"/>
    <w:rsid w:val="00FB28D9"/>
    <w:rsid w:val="00FB28F5"/>
    <w:rsid w:val="00FB2C1B"/>
    <w:rsid w:val="00FB3256"/>
    <w:rsid w:val="00FB4A0F"/>
    <w:rsid w:val="00FB513D"/>
    <w:rsid w:val="00FB52D1"/>
    <w:rsid w:val="00FB54BA"/>
    <w:rsid w:val="00FB59F4"/>
    <w:rsid w:val="00FB6749"/>
    <w:rsid w:val="00FB7B1B"/>
    <w:rsid w:val="00FC092A"/>
    <w:rsid w:val="00FC0A83"/>
    <w:rsid w:val="00FC12C0"/>
    <w:rsid w:val="00FC1957"/>
    <w:rsid w:val="00FC19DF"/>
    <w:rsid w:val="00FC266F"/>
    <w:rsid w:val="00FC2937"/>
    <w:rsid w:val="00FC2D24"/>
    <w:rsid w:val="00FC3386"/>
    <w:rsid w:val="00FC41CF"/>
    <w:rsid w:val="00FC4340"/>
    <w:rsid w:val="00FC55FE"/>
    <w:rsid w:val="00FC5B89"/>
    <w:rsid w:val="00FC6094"/>
    <w:rsid w:val="00FC6F84"/>
    <w:rsid w:val="00FC7686"/>
    <w:rsid w:val="00FC7F02"/>
    <w:rsid w:val="00FD12B3"/>
    <w:rsid w:val="00FD225E"/>
    <w:rsid w:val="00FD2DA9"/>
    <w:rsid w:val="00FD3DA4"/>
    <w:rsid w:val="00FD5877"/>
    <w:rsid w:val="00FD58DE"/>
    <w:rsid w:val="00FD59DE"/>
    <w:rsid w:val="00FD5E27"/>
    <w:rsid w:val="00FD6BDF"/>
    <w:rsid w:val="00FD73DB"/>
    <w:rsid w:val="00FD74AB"/>
    <w:rsid w:val="00FE0119"/>
    <w:rsid w:val="00FE019F"/>
    <w:rsid w:val="00FE147D"/>
    <w:rsid w:val="00FE172A"/>
    <w:rsid w:val="00FE1867"/>
    <w:rsid w:val="00FE1A2C"/>
    <w:rsid w:val="00FE25D8"/>
    <w:rsid w:val="00FE28F0"/>
    <w:rsid w:val="00FE299A"/>
    <w:rsid w:val="00FE3016"/>
    <w:rsid w:val="00FE30A2"/>
    <w:rsid w:val="00FE33A1"/>
    <w:rsid w:val="00FE65B1"/>
    <w:rsid w:val="00FE6D1C"/>
    <w:rsid w:val="00FE6D51"/>
    <w:rsid w:val="00FE6ED9"/>
    <w:rsid w:val="00FE7598"/>
    <w:rsid w:val="00FE7E7A"/>
    <w:rsid w:val="00FF0E83"/>
    <w:rsid w:val="00FF13FE"/>
    <w:rsid w:val="00FF16D8"/>
    <w:rsid w:val="00FF2456"/>
    <w:rsid w:val="00FF2600"/>
    <w:rsid w:val="00FF291F"/>
    <w:rsid w:val="00FF2CCB"/>
    <w:rsid w:val="00FF2E29"/>
    <w:rsid w:val="00FF303B"/>
    <w:rsid w:val="00FF3C1F"/>
    <w:rsid w:val="00FF3C95"/>
    <w:rsid w:val="00FF440E"/>
    <w:rsid w:val="00FF47A7"/>
    <w:rsid w:val="00FF4F78"/>
    <w:rsid w:val="00FF576A"/>
    <w:rsid w:val="00FF5D17"/>
    <w:rsid w:val="00FF63E4"/>
    <w:rsid w:val="00FF6DD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2B5EDBC1-6F74-4704-B30B-0DEA05B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DD"/>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uiPriority w:val="99"/>
    <w:qFormat/>
    <w:rPr>
      <w:kern w:val="2"/>
      <w:sz w:val="21"/>
      <w:szCs w:val="22"/>
    </w:rPr>
  </w:style>
  <w:style w:type="character" w:customStyle="1" w:styleId="CommentSubjectChar">
    <w:name w:val="Comment Subject Char"/>
    <w:basedOn w:val="CommentTextChar"/>
    <w:link w:val="CommentSubject"/>
    <w:uiPriority w:val="99"/>
    <w:semiHidden/>
    <w:qFormat/>
    <w:rPr>
      <w:b/>
      <w:bCs/>
      <w:kern w:val="2"/>
      <w:sz w:val="21"/>
      <w:szCs w:val="22"/>
    </w:rPr>
  </w:style>
  <w:style w:type="character" w:customStyle="1" w:styleId="BalloonTextChar">
    <w:name w:val="Balloon Text Char"/>
    <w:basedOn w:val="DefaultParagraphFont"/>
    <w:link w:val="BalloonText"/>
    <w:uiPriority w:val="99"/>
    <w:semiHidden/>
    <w:qFormat/>
    <w:rPr>
      <w:kern w:val="2"/>
      <w:sz w:val="18"/>
      <w:szCs w:val="18"/>
    </w:rPr>
  </w:style>
  <w:style w:type="paragraph" w:customStyle="1" w:styleId="paragraph">
    <w:name w:val="paragraph"/>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Revision">
    <w:name w:val="Revision"/>
    <w:hidden/>
    <w:uiPriority w:val="99"/>
    <w:semiHidden/>
    <w:rsid w:val="00AC4169"/>
    <w:rPr>
      <w:kern w:val="2"/>
      <w:sz w:val="21"/>
      <w:szCs w:val="22"/>
    </w:rPr>
  </w:style>
  <w:style w:type="character" w:styleId="Hyperlink">
    <w:name w:val="Hyperlink"/>
    <w:basedOn w:val="DefaultParagraphFont"/>
    <w:uiPriority w:val="99"/>
    <w:semiHidden/>
    <w:unhideWhenUsed/>
    <w:rsid w:val="00F6774F"/>
    <w:rPr>
      <w:color w:val="0563C1"/>
      <w:u w:val="single"/>
    </w:rPr>
  </w:style>
  <w:style w:type="character" w:styleId="FollowedHyperlink">
    <w:name w:val="FollowedHyperlink"/>
    <w:basedOn w:val="DefaultParagraphFont"/>
    <w:uiPriority w:val="99"/>
    <w:semiHidden/>
    <w:unhideWhenUsed/>
    <w:rsid w:val="00F6774F"/>
    <w:rPr>
      <w:color w:val="954F72"/>
      <w:u w:val="single"/>
    </w:rPr>
  </w:style>
  <w:style w:type="paragraph" w:customStyle="1" w:styleId="msonormal0">
    <w:name w:val="msonormal"/>
    <w:basedOn w:val="Normal"/>
    <w:rsid w:val="00F6774F"/>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F6774F"/>
    <w:pPr>
      <w:widowControl/>
      <w:spacing w:before="100" w:beforeAutospacing="1" w:after="100" w:afterAutospacing="1"/>
      <w:jc w:val="left"/>
    </w:pPr>
    <w:rPr>
      <w:rFonts w:ascii="SimSun" w:eastAsia="SimSun" w:hAnsi="SimSun" w:cs="SimSun"/>
      <w:kern w:val="0"/>
      <w:sz w:val="18"/>
      <w:szCs w:val="18"/>
    </w:rPr>
  </w:style>
  <w:style w:type="paragraph" w:customStyle="1" w:styleId="font6">
    <w:name w:val="font6"/>
    <w:basedOn w:val="Normal"/>
    <w:rsid w:val="00F6774F"/>
    <w:pPr>
      <w:widowControl/>
      <w:spacing w:before="100" w:beforeAutospacing="1" w:after="100" w:afterAutospacing="1"/>
      <w:jc w:val="left"/>
    </w:pPr>
    <w:rPr>
      <w:rFonts w:ascii="SimSun" w:eastAsia="SimSun" w:hAnsi="SimSun" w:cs="SimSun"/>
      <w:kern w:val="0"/>
      <w:sz w:val="18"/>
      <w:szCs w:val="18"/>
    </w:rPr>
  </w:style>
  <w:style w:type="paragraph" w:customStyle="1" w:styleId="xl65">
    <w:name w:val="xl65"/>
    <w:basedOn w:val="Normal"/>
    <w:rsid w:val="00F6774F"/>
    <w:pPr>
      <w:widowControl/>
      <w:spacing w:before="100" w:beforeAutospacing="1" w:after="100" w:afterAutospacing="1"/>
      <w:jc w:val="center"/>
    </w:pPr>
    <w:rPr>
      <w:rFonts w:ascii="SimSun" w:eastAsia="SimSun" w:hAnsi="SimSun" w:cs="SimSun"/>
      <w:kern w:val="0"/>
      <w:sz w:val="24"/>
      <w:szCs w:val="24"/>
    </w:rPr>
  </w:style>
  <w:style w:type="paragraph" w:customStyle="1" w:styleId="xl66">
    <w:name w:val="xl66"/>
    <w:basedOn w:val="Normal"/>
    <w:rsid w:val="00F6774F"/>
    <w:pPr>
      <w:widowControl/>
      <w:spacing w:before="100" w:beforeAutospacing="1" w:after="100" w:afterAutospacing="1"/>
      <w:jc w:val="center"/>
    </w:pPr>
    <w:rPr>
      <w:rFonts w:ascii="SimSun" w:eastAsia="SimSun" w:hAnsi="SimSun" w:cs="SimSun"/>
      <w:kern w:val="0"/>
      <w:sz w:val="20"/>
      <w:szCs w:val="20"/>
    </w:rPr>
  </w:style>
  <w:style w:type="paragraph" w:customStyle="1" w:styleId="xl67">
    <w:name w:val="xl67"/>
    <w:basedOn w:val="Normal"/>
    <w:rsid w:val="00F6774F"/>
    <w:pPr>
      <w:widowControl/>
      <w:spacing w:before="100" w:beforeAutospacing="1" w:after="100" w:afterAutospacing="1"/>
      <w:jc w:val="center"/>
    </w:pPr>
    <w:rPr>
      <w:rFonts w:ascii="SimSun" w:eastAsia="SimSun" w:hAnsi="SimSun" w:cs="SimSun"/>
      <w:kern w:val="0"/>
      <w:sz w:val="20"/>
      <w:szCs w:val="20"/>
    </w:rPr>
  </w:style>
  <w:style w:type="paragraph" w:customStyle="1" w:styleId="xl68">
    <w:name w:val="xl68"/>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0"/>
      <w:szCs w:val="20"/>
    </w:rPr>
  </w:style>
  <w:style w:type="paragraph" w:customStyle="1" w:styleId="xl69">
    <w:name w:val="xl69"/>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0"/>
      <w:szCs w:val="20"/>
    </w:rPr>
  </w:style>
  <w:style w:type="paragraph" w:customStyle="1" w:styleId="xl70">
    <w:name w:val="xl70"/>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4"/>
      <w:szCs w:val="24"/>
    </w:rPr>
  </w:style>
  <w:style w:type="paragraph" w:customStyle="1" w:styleId="xl71">
    <w:name w:val="xl71"/>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SimSun" w:cs="SimSun"/>
      <w:color w:val="000000"/>
      <w:kern w:val="0"/>
      <w:sz w:val="22"/>
    </w:rPr>
  </w:style>
  <w:style w:type="paragraph" w:customStyle="1" w:styleId="xl72">
    <w:name w:val="xl72"/>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SimSun" w:cs="SimSun"/>
      <w:color w:val="000000"/>
      <w:kern w:val="0"/>
      <w:sz w:val="22"/>
    </w:rPr>
  </w:style>
  <w:style w:type="paragraph" w:customStyle="1" w:styleId="xl73">
    <w:name w:val="xl73"/>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SimSun" w:cs="SimSun"/>
      <w:color w:val="000000"/>
      <w:kern w:val="0"/>
      <w:szCs w:val="21"/>
    </w:rPr>
  </w:style>
  <w:style w:type="paragraph" w:customStyle="1" w:styleId="xl74">
    <w:name w:val="xl74"/>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SimSun" w:cs="SimSun"/>
      <w:color w:val="000000"/>
      <w:kern w:val="0"/>
      <w:szCs w:val="21"/>
    </w:rPr>
  </w:style>
  <w:style w:type="paragraph" w:customStyle="1" w:styleId="xl75">
    <w:name w:val="xl75"/>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0"/>
      <w:szCs w:val="20"/>
    </w:rPr>
  </w:style>
  <w:style w:type="paragraph" w:customStyle="1" w:styleId="xl76">
    <w:name w:val="xl76"/>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0"/>
      <w:szCs w:val="20"/>
    </w:rPr>
  </w:style>
  <w:style w:type="paragraph" w:customStyle="1" w:styleId="xl77">
    <w:name w:val="xl77"/>
    <w:basedOn w:val="Normal"/>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FangSong" w:eastAsia="FangSong" w:hAnsi="FangSong" w:cs="SimSun"/>
      <w:color w:val="000000"/>
      <w:kern w:val="0"/>
      <w:sz w:val="22"/>
    </w:rPr>
  </w:style>
  <w:style w:type="paragraph" w:customStyle="1" w:styleId="xl78">
    <w:name w:val="xl78"/>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00"/>
      <w:kern w:val="0"/>
      <w:sz w:val="22"/>
    </w:rPr>
  </w:style>
  <w:style w:type="paragraph" w:customStyle="1" w:styleId="xl79">
    <w:name w:val="xl79"/>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color w:val="000000"/>
      <w:kern w:val="0"/>
      <w:sz w:val="22"/>
    </w:rPr>
  </w:style>
  <w:style w:type="paragraph" w:styleId="NormalWeb">
    <w:name w:val="Normal (Web)"/>
    <w:basedOn w:val="Normal"/>
    <w:uiPriority w:val="99"/>
    <w:semiHidden/>
    <w:unhideWhenUsed/>
    <w:rsid w:val="00B05DD8"/>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42196058">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58652668">
      <w:bodyDiv w:val="1"/>
      <w:marLeft w:val="0"/>
      <w:marRight w:val="0"/>
      <w:marTop w:val="0"/>
      <w:marBottom w:val="0"/>
      <w:divBdr>
        <w:top w:val="none" w:sz="0" w:space="0" w:color="auto"/>
        <w:left w:val="none" w:sz="0" w:space="0" w:color="auto"/>
        <w:bottom w:val="none" w:sz="0" w:space="0" w:color="auto"/>
        <w:right w:val="none" w:sz="0" w:space="0" w:color="auto"/>
      </w:divBdr>
      <w:divsChild>
        <w:div w:id="560676039">
          <w:marLeft w:val="446"/>
          <w:marRight w:val="0"/>
          <w:marTop w:val="0"/>
          <w:marBottom w:val="240"/>
          <w:divBdr>
            <w:top w:val="none" w:sz="0" w:space="0" w:color="auto"/>
            <w:left w:val="none" w:sz="0" w:space="0" w:color="auto"/>
            <w:bottom w:val="none" w:sz="0" w:space="0" w:color="auto"/>
            <w:right w:val="none" w:sz="0" w:space="0" w:color="auto"/>
          </w:divBdr>
        </w:div>
        <w:div w:id="1436901660">
          <w:marLeft w:val="446"/>
          <w:marRight w:val="0"/>
          <w:marTop w:val="0"/>
          <w:marBottom w:val="24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12289649">
      <w:bodyDiv w:val="1"/>
      <w:marLeft w:val="0"/>
      <w:marRight w:val="0"/>
      <w:marTop w:val="0"/>
      <w:marBottom w:val="0"/>
      <w:divBdr>
        <w:top w:val="none" w:sz="0" w:space="0" w:color="auto"/>
        <w:left w:val="none" w:sz="0" w:space="0" w:color="auto"/>
        <w:bottom w:val="none" w:sz="0" w:space="0" w:color="auto"/>
        <w:right w:val="none" w:sz="0" w:space="0" w:color="auto"/>
      </w:divBdr>
      <w:divsChild>
        <w:div w:id="1675836349">
          <w:marLeft w:val="446"/>
          <w:marRight w:val="0"/>
          <w:marTop w:val="0"/>
          <w:marBottom w:val="240"/>
          <w:divBdr>
            <w:top w:val="none" w:sz="0" w:space="0" w:color="auto"/>
            <w:left w:val="none" w:sz="0" w:space="0" w:color="auto"/>
            <w:bottom w:val="none" w:sz="0" w:space="0" w:color="auto"/>
            <w:right w:val="none" w:sz="0" w:space="0" w:color="auto"/>
          </w:divBdr>
        </w:div>
      </w:divsChild>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 w:id="2050644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SharedWithUsers xmlns="a73f239d-b333-46c9-87d6-9db67fcb997b">
      <UserInfo>
        <DisplayName>Xingsheng Liu (Victor)</DisplayName>
        <AccountId>21</AccountId>
        <AccountType/>
      </UserInfo>
      <UserInfo>
        <DisplayName>Yufang Gao</DisplayName>
        <AccountId>12</AccountId>
        <AccountType/>
      </UserInfo>
      <UserInfo>
        <DisplayName>Xuefeng Zhang(Jennifer)</DisplayName>
        <AccountId>9</AccountId>
        <AccountType/>
      </UserInfo>
      <UserInfo>
        <DisplayName>Fang Zhao</DisplayName>
        <AccountId>13</AccountId>
        <AccountType/>
      </UserInfo>
    </SharedWithUsers>
  </documentManagement>
</p:properties>
</file>

<file path=customXml/itemProps1.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2.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3.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1</Pages>
  <Words>638</Words>
  <Characters>3640</Characters>
  <Application>Microsoft Office Word</Application>
  <DocSecurity>4</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Xingsheng Liu (Victor)</cp:lastModifiedBy>
  <cp:revision>2158</cp:revision>
  <dcterms:created xsi:type="dcterms:W3CDTF">2022-06-19T22:00:00Z</dcterms:created>
  <dcterms:modified xsi:type="dcterms:W3CDTF">2024-05-31T23:21:00Z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